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ascii="仿宋" w:hAnsi="仿宋" w:eastAsia="仿宋" w:cs="华文仿宋"/>
          <w:b/>
          <w:sz w:val="28"/>
          <w:szCs w:val="28"/>
          <w:highlight w:val="none"/>
        </w:rPr>
      </w:pPr>
    </w:p>
    <w:p>
      <w:pPr>
        <w:spacing w:beforeLines="50" w:line="360" w:lineRule="auto"/>
        <w:jc w:val="center"/>
        <w:rPr>
          <w:rFonts w:ascii="仿宋" w:hAnsi="仿宋" w:eastAsia="仿宋" w:cs="华文仿宋"/>
          <w:b/>
          <w:sz w:val="28"/>
          <w:szCs w:val="28"/>
          <w:highlight w:val="none"/>
        </w:rPr>
      </w:pPr>
    </w:p>
    <w:p>
      <w:pPr>
        <w:spacing w:line="360" w:lineRule="auto"/>
        <w:jc w:val="center"/>
        <w:rPr>
          <w:rFonts w:hint="eastAsia" w:cs="华文仿宋" w:asciiTheme="minorEastAsia" w:hAnsiTheme="minorEastAsia"/>
          <w:b w:val="0"/>
          <w:bCs/>
          <w:sz w:val="48"/>
          <w:szCs w:val="48"/>
          <w:highlight w:val="none"/>
        </w:rPr>
      </w:pPr>
      <w:r>
        <w:rPr>
          <w:rFonts w:hint="eastAsia" w:cs="华文仿宋" w:asciiTheme="minorEastAsia" w:hAnsiTheme="minorEastAsia"/>
          <w:b w:val="0"/>
          <w:bCs/>
          <w:sz w:val="48"/>
          <w:szCs w:val="48"/>
          <w:highlight w:val="none"/>
        </w:rPr>
        <w:t>P（2021）06</w:t>
      </w:r>
      <w:r>
        <w:rPr>
          <w:rFonts w:hint="eastAsia" w:cs="华文仿宋" w:asciiTheme="minorEastAsia" w:hAnsiTheme="minorEastAsia"/>
          <w:b w:val="0"/>
          <w:bCs/>
          <w:sz w:val="48"/>
          <w:szCs w:val="48"/>
          <w:highlight w:val="none"/>
          <w:lang w:val="en-US" w:eastAsia="zh-CN"/>
        </w:rPr>
        <w:t>7</w:t>
      </w:r>
      <w:r>
        <w:rPr>
          <w:rFonts w:hint="eastAsia" w:cs="华文仿宋" w:asciiTheme="minorEastAsia" w:hAnsiTheme="minorEastAsia"/>
          <w:b w:val="0"/>
          <w:bCs/>
          <w:sz w:val="48"/>
          <w:szCs w:val="48"/>
          <w:highlight w:val="none"/>
        </w:rPr>
        <w:t>号地块项目</w:t>
      </w:r>
    </w:p>
    <w:p>
      <w:pPr>
        <w:spacing w:line="360" w:lineRule="auto"/>
        <w:jc w:val="center"/>
        <w:rPr>
          <w:rFonts w:cs="华文仿宋" w:asciiTheme="minorEastAsia" w:hAnsiTheme="minorEastAsia"/>
          <w:b w:val="0"/>
          <w:bCs/>
          <w:sz w:val="48"/>
          <w:szCs w:val="48"/>
          <w:highlight w:val="none"/>
        </w:rPr>
      </w:pPr>
      <w:r>
        <w:rPr>
          <w:rFonts w:hint="eastAsia" w:cs="华文仿宋" w:asciiTheme="minorEastAsia" w:hAnsiTheme="minorEastAsia"/>
          <w:b w:val="0"/>
          <w:bCs/>
          <w:sz w:val="48"/>
          <w:szCs w:val="48"/>
          <w:highlight w:val="none"/>
          <w:lang w:val="en-US" w:eastAsia="zh-CN"/>
        </w:rPr>
        <w:t>水土保持方案编制</w:t>
      </w:r>
      <w:r>
        <w:rPr>
          <w:rFonts w:hint="eastAsia" w:cs="华文仿宋" w:asciiTheme="minorEastAsia" w:hAnsiTheme="minorEastAsia"/>
          <w:b w:val="0"/>
          <w:bCs/>
          <w:sz w:val="48"/>
          <w:szCs w:val="48"/>
          <w:highlight w:val="none"/>
        </w:rPr>
        <w:t>遴选</w:t>
      </w:r>
    </w:p>
    <w:p>
      <w:pPr>
        <w:spacing w:line="360" w:lineRule="auto"/>
        <w:jc w:val="center"/>
        <w:rPr>
          <w:rFonts w:hint="default" w:cs="华文仿宋" w:asciiTheme="minorEastAsia" w:hAnsiTheme="minorEastAsia" w:eastAsiaTheme="minorEastAsia"/>
          <w:b/>
          <w:sz w:val="48"/>
          <w:szCs w:val="48"/>
          <w:highlight w:val="none"/>
          <w:u w:val="single"/>
          <w:lang w:val="en-US" w:eastAsia="zh-CN"/>
        </w:rPr>
      </w:pPr>
    </w:p>
    <w:p>
      <w:pPr>
        <w:spacing w:line="360" w:lineRule="auto"/>
        <w:jc w:val="center"/>
        <w:rPr>
          <w:rFonts w:cs="华文仿宋" w:asciiTheme="minorEastAsia" w:hAnsiTheme="minorEastAsia"/>
          <w:b/>
          <w:sz w:val="48"/>
          <w:szCs w:val="48"/>
          <w:highlight w:val="none"/>
        </w:rPr>
      </w:pPr>
    </w:p>
    <w:p>
      <w:pPr>
        <w:spacing w:line="360" w:lineRule="auto"/>
        <w:jc w:val="center"/>
        <w:rPr>
          <w:rFonts w:ascii="仿宋" w:hAnsi="仿宋" w:eastAsia="仿宋" w:cs="华文仿宋"/>
          <w:b/>
          <w:sz w:val="52"/>
          <w:szCs w:val="52"/>
          <w:highlight w:val="none"/>
        </w:rPr>
      </w:pPr>
    </w:p>
    <w:p>
      <w:pPr>
        <w:spacing w:line="360" w:lineRule="auto"/>
        <w:jc w:val="center"/>
        <w:rPr>
          <w:rFonts w:ascii="黑体" w:hAnsi="黑体" w:eastAsia="黑体" w:cs="华文仿宋"/>
          <w:sz w:val="72"/>
          <w:szCs w:val="72"/>
          <w:highlight w:val="none"/>
        </w:rPr>
      </w:pPr>
      <w:r>
        <w:rPr>
          <w:rFonts w:hint="eastAsia" w:ascii="黑体" w:hAnsi="黑体" w:eastAsia="黑体" w:cs="华文仿宋"/>
          <w:sz w:val="72"/>
          <w:szCs w:val="72"/>
          <w:highlight w:val="none"/>
        </w:rPr>
        <w:t>遴选文件</w:t>
      </w:r>
    </w:p>
    <w:p>
      <w:pPr>
        <w:spacing w:line="360" w:lineRule="auto"/>
        <w:rPr>
          <w:rFonts w:ascii="仿宋" w:hAnsi="仿宋" w:eastAsia="仿宋" w:cs="华文仿宋"/>
          <w:b/>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beforeLines="50" w:line="360" w:lineRule="auto"/>
        <w:jc w:val="center"/>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jc w:val="center"/>
        <w:rPr>
          <w:rFonts w:cs="华文仿宋" w:asciiTheme="minorEastAsia" w:hAnsiTheme="minorEastAsia"/>
          <w:b/>
          <w:sz w:val="32"/>
          <w:szCs w:val="32"/>
          <w:highlight w:val="none"/>
        </w:rPr>
      </w:pPr>
      <w:r>
        <w:rPr>
          <w:rFonts w:hint="eastAsia" w:cs="华文仿宋" w:asciiTheme="minorEastAsia" w:hAnsiTheme="minorEastAsia"/>
          <w:b/>
          <w:spacing w:val="14"/>
          <w:sz w:val="32"/>
          <w:szCs w:val="32"/>
          <w:highlight w:val="none"/>
        </w:rPr>
        <w:t>武汉星</w:t>
      </w:r>
      <w:r>
        <w:rPr>
          <w:rFonts w:hint="eastAsia" w:cs="华文仿宋" w:asciiTheme="minorEastAsia" w:hAnsiTheme="minorEastAsia"/>
          <w:b/>
          <w:spacing w:val="14"/>
          <w:sz w:val="32"/>
          <w:szCs w:val="32"/>
          <w:highlight w:val="none"/>
          <w:lang w:val="en-US" w:eastAsia="zh-CN"/>
        </w:rPr>
        <w:t>晟合创</w:t>
      </w:r>
      <w:r>
        <w:rPr>
          <w:rFonts w:hint="eastAsia" w:cs="华文仿宋" w:asciiTheme="minorEastAsia" w:hAnsiTheme="minorEastAsia"/>
          <w:b/>
          <w:spacing w:val="14"/>
          <w:sz w:val="32"/>
          <w:szCs w:val="32"/>
          <w:highlight w:val="none"/>
        </w:rPr>
        <w:t>置业有限公司</w:t>
      </w:r>
    </w:p>
    <w:p>
      <w:pPr>
        <w:spacing w:beforeLines="50" w:line="360" w:lineRule="auto"/>
        <w:jc w:val="center"/>
        <w:rPr>
          <w:rFonts w:ascii="仿宋" w:hAnsi="仿宋" w:eastAsia="仿宋" w:cs="华文仿宋"/>
          <w:b/>
          <w:sz w:val="36"/>
          <w:szCs w:val="36"/>
          <w:highlight w:val="none"/>
        </w:rPr>
      </w:pPr>
      <w:r>
        <w:rPr>
          <w:rFonts w:hint="eastAsia" w:cs="华文仿宋" w:asciiTheme="minorEastAsia" w:hAnsiTheme="minorEastAsia"/>
          <w:b/>
          <w:sz w:val="32"/>
          <w:szCs w:val="32"/>
          <w:highlight w:val="none"/>
        </w:rPr>
        <w:t>2021年</w:t>
      </w:r>
      <w:r>
        <w:rPr>
          <w:rFonts w:hint="eastAsia" w:cs="华文仿宋" w:asciiTheme="minorEastAsia" w:hAnsiTheme="minorEastAsia"/>
          <w:b/>
          <w:sz w:val="32"/>
          <w:szCs w:val="32"/>
          <w:highlight w:val="none"/>
          <w:lang w:val="en-US" w:eastAsia="zh-CN"/>
        </w:rPr>
        <w:t>12</w:t>
      </w:r>
      <w:r>
        <w:rPr>
          <w:rFonts w:hint="eastAsia" w:cs="华文仿宋" w:asciiTheme="minorEastAsia" w:hAnsiTheme="minorEastAsia"/>
          <w:b/>
          <w:sz w:val="32"/>
          <w:szCs w:val="32"/>
          <w:highlight w:val="none"/>
        </w:rPr>
        <w:t>月</w:t>
      </w:r>
    </w:p>
    <w:p>
      <w:pPr>
        <w:widowControl/>
        <w:jc w:val="center"/>
        <w:outlineLvl w:val="0"/>
        <w:rPr>
          <w:rFonts w:ascii="黑体" w:hAnsi="黑体" w:eastAsia="黑体" w:cs="仿宋"/>
          <w:bCs/>
          <w:color w:val="333333"/>
          <w:kern w:val="0"/>
          <w:sz w:val="36"/>
          <w:szCs w:val="36"/>
          <w:highlight w:val="none"/>
        </w:rPr>
        <w:sectPr>
          <w:pgSz w:w="11906" w:h="16838"/>
          <w:pgMar w:top="1418" w:right="1418" w:bottom="1418" w:left="1418" w:header="851" w:footer="992" w:gutter="0"/>
          <w:cols w:space="720" w:num="1"/>
          <w:docGrid w:type="lines" w:linePitch="312" w:charSpace="0"/>
        </w:sectPr>
      </w:pP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第一章  遴选公告</w:t>
      </w:r>
    </w:p>
    <w:p>
      <w:pPr>
        <w:widowControl/>
        <w:jc w:val="center"/>
        <w:rPr>
          <w:rFonts w:ascii="黑体" w:hAnsi="黑体" w:eastAsia="黑体" w:cs="仿宋"/>
          <w:b/>
          <w:bCs/>
          <w:color w:val="333333"/>
          <w:kern w:val="0"/>
          <w:sz w:val="36"/>
          <w:szCs w:val="36"/>
          <w:highlight w:val="none"/>
        </w:rPr>
      </w:pPr>
    </w:p>
    <w:p>
      <w:pPr>
        <w:pStyle w:val="5"/>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根据业务需要，我司</w:t>
      </w:r>
      <w:r>
        <w:rPr>
          <w:rFonts w:hint="eastAsia" w:ascii="仿宋" w:hAnsi="仿宋" w:eastAsia="仿宋" w:cs="仿宋"/>
          <w:color w:val="auto"/>
          <w:sz w:val="30"/>
          <w:szCs w:val="30"/>
          <w:highlight w:val="none"/>
        </w:rPr>
        <w:t>拟对</w:t>
      </w:r>
      <w:r>
        <w:rPr>
          <w:rFonts w:hint="eastAsia" w:ascii="仿宋" w:hAnsi="仿宋" w:eastAsia="仿宋" w:cs="仿宋"/>
          <w:color w:val="auto"/>
          <w:sz w:val="30"/>
          <w:szCs w:val="30"/>
          <w:highlight w:val="none"/>
          <w:u w:val="none"/>
        </w:rPr>
        <w:t>P（2021）06</w:t>
      </w:r>
      <w:r>
        <w:rPr>
          <w:rFonts w:hint="eastAsia" w:ascii="仿宋" w:hAnsi="仿宋" w:eastAsia="仿宋" w:cs="仿宋"/>
          <w:color w:val="auto"/>
          <w:sz w:val="30"/>
          <w:szCs w:val="30"/>
          <w:highlight w:val="none"/>
          <w:u w:val="none"/>
          <w:lang w:val="en-US" w:eastAsia="zh-CN"/>
        </w:rPr>
        <w:t>7</w:t>
      </w:r>
      <w:r>
        <w:rPr>
          <w:rFonts w:hint="eastAsia" w:ascii="仿宋" w:hAnsi="仿宋" w:eastAsia="仿宋" w:cs="仿宋"/>
          <w:color w:val="auto"/>
          <w:sz w:val="30"/>
          <w:szCs w:val="30"/>
          <w:highlight w:val="none"/>
          <w:u w:val="none"/>
        </w:rPr>
        <w:t>号地块项目</w:t>
      </w:r>
      <w:r>
        <w:rPr>
          <w:rFonts w:hint="eastAsia" w:ascii="仿宋" w:hAnsi="仿宋" w:eastAsia="仿宋" w:cs="仿宋"/>
          <w:sz w:val="30"/>
          <w:szCs w:val="30"/>
          <w:lang w:val="en-US" w:eastAsia="zh-CN"/>
        </w:rPr>
        <w:t>水土保持方案编制</w:t>
      </w:r>
      <w:r>
        <w:rPr>
          <w:rFonts w:hint="eastAsia" w:ascii="仿宋" w:hAnsi="仿宋" w:eastAsia="仿宋" w:cs="仿宋"/>
          <w:sz w:val="30"/>
          <w:szCs w:val="30"/>
          <w:highlight w:val="none"/>
        </w:rPr>
        <w:t>进行公开遴选，</w:t>
      </w:r>
      <w:r>
        <w:rPr>
          <w:rFonts w:ascii="仿宋" w:hAnsi="仿宋" w:eastAsia="仿宋" w:cs="仿宋"/>
          <w:sz w:val="30"/>
          <w:szCs w:val="30"/>
          <w:highlight w:val="none"/>
        </w:rPr>
        <w:t>现邀请符合该项目</w:t>
      </w:r>
      <w:r>
        <w:rPr>
          <w:rFonts w:hint="eastAsia" w:ascii="仿宋" w:hAnsi="仿宋" w:eastAsia="仿宋" w:cs="仿宋"/>
          <w:sz w:val="30"/>
          <w:szCs w:val="30"/>
          <w:highlight w:val="none"/>
        </w:rPr>
        <w:t>要求的咨询机构</w:t>
      </w:r>
      <w:r>
        <w:rPr>
          <w:rFonts w:ascii="仿宋" w:hAnsi="仿宋" w:eastAsia="仿宋" w:cs="仿宋"/>
          <w:sz w:val="30"/>
          <w:szCs w:val="30"/>
          <w:highlight w:val="none"/>
        </w:rPr>
        <w:t>参选</w:t>
      </w:r>
      <w:r>
        <w:rPr>
          <w:rFonts w:hint="eastAsia" w:ascii="仿宋" w:hAnsi="仿宋" w:eastAsia="仿宋" w:cs="仿宋"/>
          <w:sz w:val="30"/>
          <w:szCs w:val="30"/>
          <w:highlight w:val="none"/>
        </w:rPr>
        <w:t>。</w:t>
      </w:r>
    </w:p>
    <w:p>
      <w:pPr>
        <w:pStyle w:val="5"/>
        <w:widowControl/>
        <w:spacing w:beforeAutospacing="0" w:afterAutospacing="0" w:line="440" w:lineRule="exact"/>
        <w:ind w:firstLine="624"/>
        <w:outlineLvl w:val="0"/>
        <w:rPr>
          <w:rFonts w:ascii="仿宋" w:hAnsi="仿宋" w:eastAsia="仿宋" w:cs="仿宋"/>
          <w:b/>
          <w:sz w:val="30"/>
          <w:szCs w:val="30"/>
          <w:highlight w:val="none"/>
        </w:rPr>
      </w:pPr>
      <w:r>
        <w:rPr>
          <w:rFonts w:hint="eastAsia" w:ascii="仿宋" w:hAnsi="仿宋" w:eastAsia="仿宋" w:cs="仿宋"/>
          <w:b/>
          <w:sz w:val="30"/>
          <w:szCs w:val="30"/>
          <w:highlight w:val="none"/>
        </w:rPr>
        <w:t>一、项目概况</w:t>
      </w:r>
    </w:p>
    <w:p>
      <w:pPr>
        <w:pStyle w:val="5"/>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1、项目名称：P（2021）06</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号地块项目</w:t>
      </w:r>
      <w:r>
        <w:rPr>
          <w:rFonts w:hint="eastAsia" w:ascii="仿宋" w:hAnsi="仿宋" w:eastAsia="仿宋" w:cs="仿宋"/>
          <w:sz w:val="30"/>
          <w:szCs w:val="30"/>
          <w:lang w:val="en-US" w:eastAsia="zh-CN"/>
        </w:rPr>
        <w:t>水土保持方案编制</w:t>
      </w:r>
      <w:r>
        <w:rPr>
          <w:rFonts w:hint="eastAsia" w:ascii="仿宋" w:hAnsi="仿宋" w:eastAsia="仿宋" w:cs="仿宋"/>
          <w:sz w:val="30"/>
          <w:szCs w:val="30"/>
          <w:highlight w:val="none"/>
          <w:lang w:val="en-US" w:eastAsia="zh-CN"/>
        </w:rPr>
        <w:t>遴选。</w:t>
      </w:r>
    </w:p>
    <w:p>
      <w:pPr>
        <w:pStyle w:val="5"/>
        <w:widowControl/>
        <w:spacing w:beforeAutospacing="0" w:afterAutospacing="0" w:line="440" w:lineRule="exact"/>
        <w:ind w:left="2761" w:leftChars="315" w:hanging="2100" w:hangingChars="700"/>
        <w:rPr>
          <w:rFonts w:ascii="仿宋" w:hAnsi="仿宋" w:eastAsia="仿宋" w:cs="仿宋"/>
          <w:sz w:val="30"/>
          <w:szCs w:val="30"/>
          <w:highlight w:val="none"/>
        </w:rPr>
      </w:pPr>
      <w:r>
        <w:rPr>
          <w:rFonts w:hint="eastAsia" w:ascii="仿宋" w:hAnsi="仿宋" w:eastAsia="仿宋" w:cs="仿宋"/>
          <w:sz w:val="30"/>
          <w:szCs w:val="30"/>
          <w:highlight w:val="none"/>
        </w:rPr>
        <w:t>2、项目内容及需求：</w:t>
      </w:r>
    </w:p>
    <w:p>
      <w:pPr>
        <w:pStyle w:val="5"/>
        <w:widowControl/>
        <w:spacing w:beforeAutospacing="0" w:afterAutospacing="0" w:line="440" w:lineRule="exact"/>
        <w:ind w:firstLine="660" w:firstLineChars="22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（1）服务内容：</w:t>
      </w:r>
      <w:r>
        <w:rPr>
          <w:rFonts w:hint="eastAsia" w:ascii="仿宋" w:hAnsi="仿宋" w:eastAsia="仿宋" w:cs="仿宋"/>
          <w:sz w:val="30"/>
          <w:szCs w:val="30"/>
          <w:lang w:val="en-US" w:eastAsia="zh-CN"/>
        </w:rPr>
        <w:t>水土保持方案编制阶段咨询工作</w:t>
      </w:r>
      <w:r>
        <w:rPr>
          <w:rFonts w:hint="eastAsia" w:ascii="仿宋" w:hAnsi="仿宋" w:eastAsia="仿宋" w:cs="仿宋"/>
          <w:color w:val="auto"/>
          <w:sz w:val="30"/>
          <w:szCs w:val="30"/>
          <w:highlight w:val="none"/>
          <w:lang w:eastAsia="zh-CN"/>
        </w:rPr>
        <w:t>。</w:t>
      </w:r>
    </w:p>
    <w:p>
      <w:pPr>
        <w:pStyle w:val="5"/>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）最高限价：</w:t>
      </w:r>
      <w:r>
        <w:rPr>
          <w:rFonts w:hint="eastAsia" w:ascii="仿宋" w:hAnsi="仿宋" w:eastAsia="仿宋" w:cs="仿宋"/>
          <w:sz w:val="30"/>
          <w:szCs w:val="30"/>
          <w:highlight w:val="none"/>
          <w:lang w:val="en-US" w:eastAsia="zh-CN"/>
        </w:rPr>
        <w:t>87500元</w:t>
      </w:r>
      <w:r>
        <w:rPr>
          <w:rFonts w:hint="eastAsia" w:ascii="宋体" w:hAnsi="宋体" w:eastAsia="宋体" w:cs="宋体"/>
          <w:sz w:val="30"/>
          <w:szCs w:val="30"/>
          <w:highlight w:val="none"/>
          <w:lang w:val="en-US" w:eastAsia="zh-CN"/>
        </w:rPr>
        <w:t>。</w:t>
      </w:r>
    </w:p>
    <w:p>
      <w:pPr>
        <w:pStyle w:val="5"/>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）参选人的报价超过最高限价标准的，其投标无效。</w:t>
      </w:r>
    </w:p>
    <w:p>
      <w:pPr>
        <w:pStyle w:val="5"/>
        <w:widowControl/>
        <w:spacing w:beforeAutospacing="0" w:afterAutospacing="0" w:line="440" w:lineRule="exact"/>
        <w:outlineLvl w:val="0"/>
        <w:rPr>
          <w:rFonts w:ascii="仿宋" w:hAnsi="仿宋" w:eastAsia="仿宋" w:cs="仿宋"/>
          <w:b/>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sz w:val="30"/>
          <w:szCs w:val="30"/>
          <w:highlight w:val="none"/>
        </w:rPr>
        <w:t>二、资格要求</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1、参选人须是在中国境内注册，</w:t>
      </w:r>
      <w:r>
        <w:rPr>
          <w:rFonts w:hint="eastAsia" w:ascii="仿宋" w:hAnsi="仿宋" w:eastAsia="仿宋" w:cs="仿宋"/>
          <w:sz w:val="30"/>
          <w:szCs w:val="30"/>
          <w:highlight w:val="none"/>
          <w:u w:val="none"/>
        </w:rPr>
        <w:t>具有独立承担民事责任的能力</w:t>
      </w:r>
      <w:r>
        <w:rPr>
          <w:rFonts w:hint="eastAsia" w:ascii="仿宋" w:hAnsi="仿宋" w:eastAsia="仿宋" w:cs="仿宋"/>
          <w:sz w:val="30"/>
          <w:szCs w:val="30"/>
          <w:highlight w:val="none"/>
        </w:rPr>
        <w:t>（提供营业执照副本</w:t>
      </w:r>
      <w:r>
        <w:rPr>
          <w:rFonts w:hint="eastAsia" w:ascii="仿宋" w:hAnsi="仿宋" w:eastAsia="仿宋" w:cs="仿宋"/>
          <w:sz w:val="30"/>
          <w:szCs w:val="30"/>
          <w:highlight w:val="none"/>
          <w:lang w:val="en-US" w:eastAsia="zh-CN"/>
        </w:rPr>
        <w:t>复印件</w:t>
      </w:r>
      <w:r>
        <w:rPr>
          <w:rFonts w:hint="eastAsia" w:ascii="仿宋" w:hAnsi="仿宋" w:eastAsia="仿宋" w:cs="仿宋"/>
          <w:sz w:val="30"/>
          <w:szCs w:val="30"/>
          <w:highlight w:val="none"/>
        </w:rPr>
        <w:t>）。</w:t>
      </w:r>
    </w:p>
    <w:p>
      <w:pPr>
        <w:pStyle w:val="5"/>
        <w:widowControl/>
        <w:spacing w:beforeAutospacing="0" w:afterAutospacing="0" w:line="440" w:lineRule="exact"/>
        <w:ind w:firstLine="6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2、参选人近三年内（2018年1月1日起至今）至少完成过一个</w:t>
      </w:r>
      <w:r>
        <w:rPr>
          <w:rFonts w:hint="eastAsia" w:ascii="仿宋" w:hAnsi="仿宋" w:eastAsia="仿宋" w:cs="仿宋"/>
          <w:sz w:val="30"/>
          <w:szCs w:val="30"/>
          <w:highlight w:val="none"/>
          <w:lang w:val="en-US" w:eastAsia="zh-CN"/>
        </w:rPr>
        <w:t>水土保持</w:t>
      </w:r>
      <w:r>
        <w:rPr>
          <w:rFonts w:hint="eastAsia" w:ascii="仿宋" w:hAnsi="仿宋" w:eastAsia="仿宋" w:cs="仿宋"/>
          <w:sz w:val="30"/>
          <w:szCs w:val="30"/>
          <w:highlight w:val="none"/>
          <w:lang w:eastAsia="zh-CN"/>
        </w:rPr>
        <w:t>类</w:t>
      </w:r>
      <w:r>
        <w:rPr>
          <w:rFonts w:hint="eastAsia" w:ascii="仿宋" w:hAnsi="仿宋" w:eastAsia="仿宋" w:cs="仿宋"/>
          <w:sz w:val="30"/>
          <w:szCs w:val="30"/>
          <w:highlight w:val="none"/>
        </w:rPr>
        <w:t>业绩</w:t>
      </w:r>
      <w:r>
        <w:rPr>
          <w:rFonts w:hint="eastAsia" w:ascii="仿宋" w:hAnsi="仿宋" w:eastAsia="仿宋" w:cs="仿宋"/>
          <w:sz w:val="30"/>
          <w:szCs w:val="30"/>
          <w:highlight w:val="none"/>
          <w:lang w:eastAsia="zh-CN"/>
        </w:rPr>
        <w:t>。</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3、</w:t>
      </w:r>
      <w:r>
        <w:rPr>
          <w:rFonts w:hint="eastAsia" w:ascii="仿宋" w:hAnsi="仿宋" w:eastAsia="仿宋" w:cs="仿宋"/>
          <w:sz w:val="30"/>
          <w:szCs w:val="30"/>
          <w:lang w:val="en-US" w:eastAsia="zh-CN"/>
        </w:rPr>
        <w:t>参选人</w:t>
      </w:r>
      <w:r>
        <w:rPr>
          <w:rFonts w:hint="eastAsia" w:ascii="仿宋" w:hAnsi="仿宋" w:eastAsia="仿宋" w:cs="仿宋"/>
          <w:sz w:val="30"/>
          <w:szCs w:val="30"/>
        </w:rPr>
        <w:t>具有良好的商业信誉，近三年内未受过法律、行政及行业处罚，且不在处罚期内(应书面声明)</w:t>
      </w:r>
      <w:r>
        <w:rPr>
          <w:rFonts w:hint="eastAsia" w:ascii="仿宋" w:hAnsi="仿宋" w:eastAsia="仿宋" w:cs="仿宋"/>
          <w:sz w:val="30"/>
          <w:szCs w:val="30"/>
          <w:highlight w:val="none"/>
        </w:rPr>
        <w:t>。</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、本项目不接受联合体参选。</w:t>
      </w:r>
    </w:p>
    <w:p>
      <w:pPr>
        <w:pStyle w:val="5"/>
        <w:widowControl/>
        <w:spacing w:beforeAutospacing="0" w:afterAutospacing="0" w:line="440" w:lineRule="exact"/>
        <w:ind w:firstLine="600"/>
        <w:rPr>
          <w:rFonts w:ascii="仿宋" w:hAnsi="仿宋" w:eastAsia="仿宋" w:cs="仿宋"/>
          <w:b/>
          <w:sz w:val="30"/>
          <w:szCs w:val="30"/>
          <w:highlight w:val="none"/>
        </w:rPr>
      </w:pPr>
      <w:r>
        <w:rPr>
          <w:rFonts w:hint="eastAsia" w:ascii="仿宋" w:hAnsi="仿宋" w:eastAsia="仿宋" w:cs="仿宋"/>
          <w:b/>
          <w:sz w:val="30"/>
          <w:szCs w:val="30"/>
          <w:highlight w:val="none"/>
        </w:rPr>
        <w:t>三、遴选报名</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1、报名时间：2021年</w:t>
      </w:r>
      <w:r>
        <w:rPr>
          <w:rFonts w:hint="eastAsia" w:ascii="仿宋" w:hAnsi="仿宋" w:eastAsia="仿宋" w:cs="仿宋"/>
          <w:sz w:val="30"/>
          <w:szCs w:val="30"/>
          <w:highlight w:val="none"/>
          <w:lang w:val="en-US" w:eastAsia="zh-CN"/>
        </w:rPr>
        <w:t>12</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日至2021年</w:t>
      </w:r>
      <w:r>
        <w:rPr>
          <w:rFonts w:hint="eastAsia" w:ascii="仿宋" w:hAnsi="仿宋" w:eastAsia="仿宋" w:cs="仿宋"/>
          <w:sz w:val="30"/>
          <w:szCs w:val="30"/>
          <w:highlight w:val="none"/>
          <w:lang w:val="en-US" w:eastAsia="zh-CN"/>
        </w:rPr>
        <w:t>12</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日，每日上午8:30-12:00、下午14:30-17：30时。</w:t>
      </w:r>
    </w:p>
    <w:p>
      <w:pPr>
        <w:pStyle w:val="5"/>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报名时须携带的资料：参选人法定代表人凭法定代表人身份证（原件）或委托代理人凭法定代表人授权书（原件）、本人身份证（原件），并一次性携带本公告第二条要求的资格材料复印件（复印件逐页加盖公章）。</w:t>
      </w:r>
    </w:p>
    <w:p>
      <w:pPr>
        <w:pStyle w:val="5"/>
        <w:widowControl/>
        <w:spacing w:beforeAutospacing="0" w:afterAutospacing="0" w:line="440" w:lineRule="exact"/>
        <w:ind w:firstLine="599" w:firstLineChars="199"/>
        <w:outlineLvl w:val="0"/>
        <w:rPr>
          <w:rFonts w:hint="eastAsia" w:ascii="仿宋" w:hAnsi="仿宋" w:eastAsia="仿宋" w:cs="仿宋"/>
          <w:b/>
          <w:bCs/>
          <w:sz w:val="30"/>
          <w:szCs w:val="30"/>
          <w:highlight w:val="none"/>
        </w:rPr>
      </w:pPr>
    </w:p>
    <w:p>
      <w:pPr>
        <w:pStyle w:val="5"/>
        <w:widowControl/>
        <w:spacing w:beforeAutospacing="0" w:afterAutospacing="0" w:line="440" w:lineRule="exact"/>
        <w:ind w:firstLine="599" w:firstLineChars="199"/>
        <w:outlineLvl w:val="0"/>
        <w:rPr>
          <w:rFonts w:hint="eastAsia" w:ascii="仿宋" w:hAnsi="仿宋" w:eastAsia="仿宋" w:cs="仿宋"/>
          <w:b/>
          <w:bCs/>
          <w:sz w:val="30"/>
          <w:szCs w:val="30"/>
          <w:highlight w:val="none"/>
        </w:rPr>
      </w:pPr>
    </w:p>
    <w:p>
      <w:pPr>
        <w:pStyle w:val="5"/>
        <w:widowControl/>
        <w:spacing w:beforeAutospacing="0" w:afterAutospacing="0" w:line="440" w:lineRule="exact"/>
        <w:ind w:firstLine="599" w:firstLineChars="199"/>
        <w:outlineLvl w:val="0"/>
        <w:rPr>
          <w:rFonts w:hint="eastAsia" w:ascii="仿宋" w:hAnsi="仿宋" w:eastAsia="仿宋" w:cs="仿宋"/>
          <w:b/>
          <w:bCs/>
          <w:sz w:val="30"/>
          <w:szCs w:val="30"/>
          <w:highlight w:val="none"/>
        </w:rPr>
      </w:pPr>
    </w:p>
    <w:p>
      <w:pPr>
        <w:pStyle w:val="5"/>
        <w:widowControl/>
        <w:spacing w:beforeAutospacing="0" w:afterAutospacing="0" w:line="440" w:lineRule="exact"/>
        <w:ind w:firstLine="599" w:firstLineChars="199"/>
        <w:outlineLvl w:val="0"/>
        <w:rPr>
          <w:rFonts w:hint="eastAsia" w:ascii="仿宋" w:hAnsi="仿宋" w:eastAsia="仿宋" w:cs="仿宋"/>
          <w:b/>
          <w:bCs/>
          <w:sz w:val="30"/>
          <w:szCs w:val="30"/>
          <w:highlight w:val="none"/>
        </w:rPr>
      </w:pPr>
    </w:p>
    <w:p>
      <w:pPr>
        <w:pStyle w:val="5"/>
        <w:widowControl/>
        <w:spacing w:beforeAutospacing="0" w:afterAutospacing="0" w:line="440" w:lineRule="exact"/>
        <w:ind w:firstLine="599" w:firstLineChars="199"/>
        <w:outlineLvl w:val="0"/>
        <w:rPr>
          <w:rFonts w:hint="eastAsia" w:ascii="仿宋" w:hAnsi="仿宋" w:eastAsia="仿宋" w:cs="仿宋"/>
          <w:b/>
          <w:bCs/>
          <w:sz w:val="30"/>
          <w:szCs w:val="30"/>
          <w:highlight w:val="none"/>
        </w:rPr>
      </w:pPr>
    </w:p>
    <w:p>
      <w:pPr>
        <w:pStyle w:val="5"/>
        <w:widowControl/>
        <w:spacing w:beforeAutospacing="0" w:afterAutospacing="0" w:line="440" w:lineRule="exact"/>
        <w:ind w:firstLine="599" w:firstLineChars="199"/>
        <w:outlineLvl w:val="0"/>
        <w:rPr>
          <w:rFonts w:ascii="仿宋" w:hAnsi="仿宋" w:eastAsia="仿宋" w:cs="仿宋"/>
          <w:b/>
          <w:bCs/>
          <w:sz w:val="30"/>
          <w:szCs w:val="30"/>
          <w:highlight w:val="none"/>
        </w:rPr>
      </w:pPr>
      <w:r>
        <w:rPr>
          <w:rFonts w:hint="eastAsia" w:ascii="仿宋" w:hAnsi="仿宋" w:eastAsia="仿宋" w:cs="仿宋"/>
          <w:b/>
          <w:bCs/>
          <w:sz w:val="30"/>
          <w:szCs w:val="30"/>
          <w:highlight w:val="none"/>
        </w:rPr>
        <w:t>四、参选文件递交地点及截止时间</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请参选人于2021年</w:t>
      </w:r>
      <w:r>
        <w:rPr>
          <w:rFonts w:hint="eastAsia" w:ascii="仿宋" w:hAnsi="仿宋" w:eastAsia="仿宋" w:cs="仿宋"/>
          <w:sz w:val="30"/>
          <w:szCs w:val="30"/>
          <w:highlight w:val="none"/>
          <w:lang w:val="en-US" w:eastAsia="zh-CN"/>
        </w:rPr>
        <w:t>12</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13</w:t>
      </w:r>
      <w:r>
        <w:rPr>
          <w:rFonts w:hint="eastAsia" w:ascii="仿宋" w:hAnsi="仿宋" w:eastAsia="仿宋" w:cs="仿宋"/>
          <w:sz w:val="30"/>
          <w:szCs w:val="30"/>
          <w:highlight w:val="none"/>
        </w:rPr>
        <w:t>日10:00时前将密封完整的参选文件递交至指定地点。逾期送达或者未送达指定地点的参选文件，我司不予受理。</w:t>
      </w:r>
    </w:p>
    <w:p>
      <w:pPr>
        <w:pStyle w:val="5"/>
        <w:widowControl/>
        <w:spacing w:beforeAutospacing="0" w:afterAutospacing="0" w:line="440" w:lineRule="exact"/>
        <w:outlineLvl w:val="0"/>
        <w:rPr>
          <w:rFonts w:ascii="仿宋" w:hAnsi="仿宋" w:eastAsia="仿宋" w:cs="仿宋"/>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bCs/>
          <w:sz w:val="30"/>
          <w:szCs w:val="30"/>
          <w:highlight w:val="none"/>
        </w:rPr>
        <w:t>五、联系方式</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招标人：武汉星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　</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地  址：武汉市黄陂区航城西路航发智慧城</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联系人：</w:t>
      </w:r>
      <w:r>
        <w:rPr>
          <w:rFonts w:hint="eastAsia" w:ascii="仿宋" w:hAnsi="仿宋" w:eastAsia="仿宋" w:cs="仿宋"/>
          <w:sz w:val="30"/>
          <w:szCs w:val="30"/>
          <w:highlight w:val="none"/>
          <w:lang w:val="en-US" w:eastAsia="zh-CN"/>
        </w:rPr>
        <w:t>杨工</w:t>
      </w:r>
      <w:r>
        <w:rPr>
          <w:rFonts w:hint="eastAsia" w:ascii="仿宋" w:hAnsi="仿宋" w:eastAsia="仿宋" w:cs="仿宋"/>
          <w:sz w:val="30"/>
          <w:szCs w:val="30"/>
          <w:highlight w:val="none"/>
        </w:rPr>
        <w:t xml:space="preserve">         </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电  话：</w:t>
      </w:r>
      <w:r>
        <w:rPr>
          <w:rFonts w:hint="eastAsia" w:ascii="仿宋" w:hAnsi="仿宋" w:eastAsia="仿宋" w:cs="仿宋"/>
          <w:sz w:val="30"/>
          <w:szCs w:val="30"/>
        </w:rPr>
        <w:t>1</w:t>
      </w:r>
      <w:r>
        <w:rPr>
          <w:rFonts w:hint="eastAsia" w:ascii="仿宋" w:hAnsi="仿宋" w:eastAsia="仿宋" w:cs="仿宋"/>
          <w:sz w:val="30"/>
          <w:szCs w:val="30"/>
          <w:lang w:val="en-US" w:eastAsia="zh-CN"/>
        </w:rPr>
        <w:t>8202766277</w:t>
      </w:r>
      <w:r>
        <w:rPr>
          <w:rFonts w:hint="eastAsia" w:ascii="仿宋" w:hAnsi="仿宋" w:eastAsia="仿宋" w:cs="仿宋"/>
          <w:sz w:val="30"/>
          <w:szCs w:val="30"/>
          <w:highlight w:val="none"/>
        </w:rPr>
        <w:t xml:space="preserve"> </w:t>
      </w:r>
    </w:p>
    <w:p>
      <w:pPr>
        <w:pStyle w:val="5"/>
        <w:widowControl/>
        <w:spacing w:beforeAutospacing="0" w:afterAutospacing="0" w:line="440" w:lineRule="exact"/>
        <w:ind w:firstLine="420"/>
        <w:jc w:val="right"/>
        <w:rPr>
          <w:rFonts w:ascii="仿宋" w:hAnsi="仿宋" w:eastAsia="仿宋" w:cs="仿宋"/>
          <w:sz w:val="30"/>
          <w:szCs w:val="30"/>
          <w:highlight w:val="none"/>
        </w:rPr>
      </w:pPr>
    </w:p>
    <w:p>
      <w:pPr>
        <w:pStyle w:val="5"/>
        <w:widowControl/>
        <w:spacing w:beforeAutospacing="0" w:afterAutospacing="0" w:line="440" w:lineRule="exact"/>
        <w:ind w:firstLine="420"/>
        <w:jc w:val="right"/>
        <w:rPr>
          <w:rFonts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center"/>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w:t>
      </w:r>
    </w:p>
    <w:p>
      <w:pPr>
        <w:pStyle w:val="5"/>
        <w:widowControl/>
        <w:wordWrap w:val="0"/>
        <w:spacing w:beforeAutospacing="0" w:afterAutospacing="0" w:line="440" w:lineRule="exact"/>
        <w:ind w:right="180" w:firstLine="5700" w:firstLineChars="1900"/>
        <w:jc w:val="both"/>
        <w:rPr>
          <w:sz w:val="28"/>
          <w:szCs w:val="28"/>
          <w:highlight w:val="none"/>
        </w:rPr>
      </w:pPr>
      <w:r>
        <w:rPr>
          <w:rFonts w:hint="eastAsia" w:ascii="仿宋" w:hAnsi="仿宋" w:eastAsia="仿宋" w:cs="仿宋"/>
          <w:sz w:val="30"/>
          <w:szCs w:val="30"/>
          <w:highlight w:val="none"/>
        </w:rPr>
        <w:t xml:space="preserve"> 2021年</w:t>
      </w:r>
      <w:r>
        <w:rPr>
          <w:rFonts w:hint="eastAsia" w:ascii="仿宋" w:hAnsi="仿宋" w:eastAsia="仿宋" w:cs="仿宋"/>
          <w:sz w:val="30"/>
          <w:szCs w:val="30"/>
          <w:highlight w:val="none"/>
          <w:lang w:val="en-US" w:eastAsia="zh-CN"/>
        </w:rPr>
        <w:t>12</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6</w:t>
      </w:r>
      <w:bookmarkStart w:id="9" w:name="_GoBack"/>
      <w:bookmarkEnd w:id="9"/>
      <w:r>
        <w:rPr>
          <w:rFonts w:hint="eastAsia" w:ascii="仿宋" w:hAnsi="仿宋" w:eastAsia="仿宋" w:cs="仿宋"/>
          <w:sz w:val="30"/>
          <w:szCs w:val="30"/>
          <w:highlight w:val="none"/>
        </w:rPr>
        <w:t>日</w:t>
      </w:r>
    </w:p>
    <w:p>
      <w:pPr>
        <w:pStyle w:val="5"/>
        <w:widowControl/>
        <w:spacing w:beforeAutospacing="0" w:afterAutospacing="0" w:line="440" w:lineRule="exact"/>
        <w:ind w:right="780" w:firstLine="420"/>
        <w:jc w:val="right"/>
        <w:rPr>
          <w:sz w:val="28"/>
          <w:szCs w:val="28"/>
          <w:highlight w:val="none"/>
        </w:rPr>
      </w:pPr>
      <w:r>
        <w:rPr>
          <w:sz w:val="28"/>
          <w:szCs w:val="28"/>
          <w:highlight w:val="none"/>
        </w:rPr>
        <w:br w:type="page"/>
      </w: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pPr>
        <w:widowControl/>
        <w:jc w:val="center"/>
        <w:rPr>
          <w:rFonts w:ascii="黑体" w:hAnsi="黑体" w:eastAsia="黑体" w:cs="仿宋"/>
          <w:b/>
          <w:bCs/>
          <w:color w:val="333333"/>
          <w:kern w:val="0"/>
          <w:sz w:val="36"/>
          <w:szCs w:val="36"/>
          <w:highlight w:val="none"/>
        </w:rPr>
      </w:pPr>
    </w:p>
    <w:p>
      <w:pPr>
        <w:pStyle w:val="5"/>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5"/>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5"/>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4、本次评审采用综合评分法。按综合得分由高到低进行排名，排名第一的单位为中选单位。</w:t>
      </w:r>
    </w:p>
    <w:p>
      <w:pPr>
        <w:pStyle w:val="5"/>
        <w:widowControl/>
        <w:spacing w:beforeAutospacing="0" w:afterAutospacing="0"/>
        <w:ind w:firstLine="602" w:firstLineChars="200"/>
        <w:outlineLvl w:val="0"/>
        <w:rPr>
          <w:rFonts w:ascii="仿宋" w:hAnsi="仿宋" w:eastAsia="仿宋" w:cs="仿宋"/>
          <w:b/>
          <w:bCs/>
          <w:sz w:val="30"/>
          <w:szCs w:val="30"/>
          <w:highlight w:val="none"/>
        </w:rPr>
      </w:pPr>
    </w:p>
    <w:p>
      <w:pPr>
        <w:pStyle w:val="5"/>
        <w:widowControl/>
        <w:spacing w:beforeAutospacing="0" w:afterAutospacing="0"/>
        <w:ind w:firstLine="602" w:firstLineChars="200"/>
        <w:outlineLvl w:val="0"/>
        <w:rPr>
          <w:rFonts w:ascii="仿宋" w:hAnsi="仿宋" w:eastAsia="仿宋" w:cs="仿宋"/>
          <w:b/>
          <w:bCs/>
          <w:sz w:val="30"/>
          <w:szCs w:val="30"/>
          <w:highlight w:val="none"/>
        </w:rPr>
      </w:pPr>
    </w:p>
    <w:p>
      <w:pPr>
        <w:pStyle w:val="5"/>
        <w:widowControl/>
        <w:spacing w:beforeAutospacing="0" w:afterAutospacing="0"/>
        <w:ind w:firstLine="602" w:firstLineChars="200"/>
        <w:outlineLvl w:val="0"/>
        <w:rPr>
          <w:rFonts w:ascii="仿宋" w:hAnsi="仿宋" w:eastAsia="仿宋" w:cs="仿宋"/>
          <w:b/>
          <w:bCs/>
          <w:sz w:val="30"/>
          <w:szCs w:val="30"/>
          <w:highlight w:val="none"/>
        </w:rPr>
      </w:pPr>
    </w:p>
    <w:p>
      <w:pPr>
        <w:pStyle w:val="5"/>
        <w:widowControl/>
        <w:spacing w:beforeAutospacing="0" w:afterAutospacing="0"/>
        <w:ind w:firstLine="602" w:firstLineChars="200"/>
        <w:outlineLvl w:val="0"/>
        <w:rPr>
          <w:rFonts w:ascii="仿宋" w:hAnsi="仿宋" w:eastAsia="仿宋" w:cs="仿宋"/>
          <w:b/>
          <w:bCs/>
          <w:sz w:val="30"/>
          <w:szCs w:val="30"/>
          <w:highlight w:val="none"/>
        </w:rPr>
      </w:pPr>
    </w:p>
    <w:p>
      <w:pPr>
        <w:pStyle w:val="5"/>
        <w:widowControl/>
        <w:numPr>
          <w:ilvl w:val="0"/>
          <w:numId w:val="1"/>
        </w:numPr>
        <w:spacing w:beforeAutospacing="0" w:afterAutospacing="0"/>
        <w:outlineLvl w:val="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评分标准</w:t>
      </w:r>
    </w:p>
    <w:tbl>
      <w:tblPr>
        <w:tblStyle w:val="6"/>
        <w:tblW w:w="9653"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70"/>
        <w:gridCol w:w="583"/>
        <w:gridCol w:w="7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0"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评分因素</w:t>
            </w:r>
          </w:p>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及权重</w:t>
            </w:r>
          </w:p>
        </w:tc>
        <w:tc>
          <w:tcPr>
            <w:tcW w:w="583"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7270"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70"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w:t>
            </w:r>
          </w:p>
        </w:tc>
        <w:tc>
          <w:tcPr>
            <w:tcW w:w="583"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40</w:t>
            </w:r>
          </w:p>
        </w:tc>
        <w:tc>
          <w:tcPr>
            <w:tcW w:w="7270" w:type="dxa"/>
            <w:tcBorders>
              <w:top w:val="single" w:color="auto" w:sz="4" w:space="0"/>
              <w:left w:val="nil"/>
              <w:bottom w:val="single" w:color="auto" w:sz="4" w:space="0"/>
              <w:right w:val="single" w:color="auto" w:sz="4" w:space="0"/>
            </w:tcBorders>
            <w:noWrap w:val="0"/>
            <w:vAlign w:val="center"/>
          </w:tcPr>
          <w:p>
            <w:pPr>
              <w:spacing w:line="273"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价格分统一采用综合评分法计算，即满足遴选文件要求且有效投标报价的算术平均值为评标基准价，投标报价为评标基准价的其价格分为满分。其他参选人的价格分按照下列公式计算：</w:t>
            </w:r>
          </w:p>
          <w:p>
            <w:pPr>
              <w:spacing w:line="273"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（1）当投标报价＞评标基准价时： </w:t>
            </w:r>
          </w:p>
          <w:p>
            <w:pPr>
              <w:spacing w:line="273"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投标报价得分=40×(投标报价÷评标基准价）；</w:t>
            </w:r>
          </w:p>
          <w:p>
            <w:pPr>
              <w:spacing w:line="273"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（2）当投标报价＜评标基准价时：</w:t>
            </w:r>
          </w:p>
          <w:p>
            <w:pPr>
              <w:spacing w:line="273"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投标报价得分=40×(评标基准价÷投标报价）。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70" w:type="dxa"/>
            <w:tcBorders>
              <w:top w:val="nil"/>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类似业绩</w:t>
            </w:r>
          </w:p>
        </w:tc>
        <w:tc>
          <w:tcPr>
            <w:tcW w:w="583"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7270"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近三年（2018年至今）已完成或正在实施或新承接类似项目</w:t>
            </w:r>
            <w:r>
              <w:rPr>
                <w:rFonts w:hint="eastAsia" w:ascii="仿宋" w:hAnsi="仿宋" w:eastAsia="仿宋" w:cs="仿宋"/>
                <w:bCs/>
                <w:color w:val="auto"/>
                <w:sz w:val="24"/>
                <w:szCs w:val="24"/>
                <w:lang w:val="en-US" w:eastAsia="zh-CN"/>
              </w:rPr>
              <w:t>水土保持</w:t>
            </w:r>
            <w:r>
              <w:rPr>
                <w:rFonts w:hint="eastAsia" w:ascii="仿宋" w:hAnsi="仿宋" w:eastAsia="仿宋" w:cs="仿宋"/>
                <w:bCs/>
                <w:color w:val="auto"/>
                <w:sz w:val="24"/>
                <w:szCs w:val="24"/>
              </w:rPr>
              <w:t>业绩每个得5分，最多得20分。</w:t>
            </w:r>
          </w:p>
          <w:p>
            <w:pPr>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70" w:type="dxa"/>
            <w:tcBorders>
              <w:top w:val="single" w:color="auto" w:sz="4" w:space="0"/>
              <w:left w:val="nil"/>
              <w:bottom w:val="single" w:color="auto" w:sz="4" w:space="0"/>
              <w:right w:val="single" w:color="auto" w:sz="4" w:space="0"/>
            </w:tcBorders>
            <w:noWrap w:val="0"/>
            <w:vAlign w:val="center"/>
          </w:tcPr>
          <w:p>
            <w:pPr>
              <w:spacing w:line="273"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专业技术</w:t>
            </w:r>
          </w:p>
          <w:p>
            <w:pPr>
              <w:spacing w:line="273"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w:t>
            </w:r>
          </w:p>
        </w:tc>
        <w:tc>
          <w:tcPr>
            <w:tcW w:w="583"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7270"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1.项目负责人（1名）：具有</w:t>
            </w:r>
            <w:r>
              <w:rPr>
                <w:rFonts w:hint="eastAsia" w:ascii="仿宋" w:hAnsi="仿宋" w:eastAsia="仿宋" w:cs="仿宋"/>
                <w:bCs/>
                <w:color w:val="auto"/>
                <w:sz w:val="24"/>
                <w:szCs w:val="24"/>
                <w:lang w:val="en-US" w:eastAsia="zh-CN"/>
              </w:rPr>
              <w:t>水土保持中级</w:t>
            </w:r>
            <w:r>
              <w:rPr>
                <w:rFonts w:hint="eastAsia" w:ascii="仿宋" w:hAnsi="仿宋" w:eastAsia="仿宋" w:cs="仿宋"/>
                <w:bCs/>
                <w:color w:val="auto"/>
                <w:sz w:val="24"/>
                <w:szCs w:val="24"/>
              </w:rPr>
              <w:t>以上职称证书的得5分，本项最多得5分；</w:t>
            </w:r>
          </w:p>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2.专业负责人（1名）：具有</w:t>
            </w:r>
            <w:r>
              <w:rPr>
                <w:rFonts w:hint="eastAsia" w:ascii="仿宋" w:hAnsi="仿宋" w:eastAsia="仿宋" w:cs="仿宋"/>
                <w:bCs/>
                <w:color w:val="auto"/>
                <w:sz w:val="24"/>
                <w:szCs w:val="24"/>
                <w:lang w:val="en-US" w:eastAsia="zh-CN"/>
              </w:rPr>
              <w:t>水土保持中级职称证书</w:t>
            </w:r>
            <w:r>
              <w:rPr>
                <w:rFonts w:hint="eastAsia" w:ascii="仿宋" w:hAnsi="仿宋" w:eastAsia="仿宋" w:cs="仿宋"/>
                <w:bCs/>
                <w:color w:val="auto"/>
                <w:sz w:val="24"/>
                <w:szCs w:val="24"/>
              </w:rPr>
              <w:t>的得5分，本项最多得5分；</w:t>
            </w:r>
          </w:p>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3.设计团队每多一名</w:t>
            </w:r>
            <w:r>
              <w:rPr>
                <w:rFonts w:hint="eastAsia" w:ascii="仿宋" w:hAnsi="仿宋" w:eastAsia="仿宋" w:cs="仿宋"/>
                <w:bCs/>
                <w:color w:val="auto"/>
                <w:sz w:val="24"/>
                <w:szCs w:val="24"/>
                <w:lang w:val="en-US" w:eastAsia="zh-CN"/>
              </w:rPr>
              <w:t>水土保持</w:t>
            </w:r>
            <w:r>
              <w:rPr>
                <w:rFonts w:hint="eastAsia" w:ascii="仿宋" w:hAnsi="仿宋" w:eastAsia="仿宋" w:cs="仿宋"/>
                <w:bCs/>
                <w:color w:val="auto"/>
                <w:sz w:val="24"/>
                <w:szCs w:val="24"/>
              </w:rPr>
              <w:t>工程师加5分；</w:t>
            </w:r>
          </w:p>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4.最多得20分。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270" w:type="dxa"/>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企业</w:t>
            </w:r>
            <w:r>
              <w:rPr>
                <w:rFonts w:hint="eastAsia" w:ascii="仿宋" w:hAnsi="仿宋" w:eastAsia="仿宋" w:cs="仿宋"/>
                <w:bCs/>
                <w:color w:val="auto"/>
                <w:sz w:val="24"/>
                <w:szCs w:val="24"/>
                <w:lang w:val="en-US" w:eastAsia="zh-CN"/>
              </w:rPr>
              <w:t>综合实力</w:t>
            </w:r>
          </w:p>
        </w:tc>
        <w:tc>
          <w:tcPr>
            <w:tcW w:w="58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c>
          <w:tcPr>
            <w:tcW w:w="7270" w:type="dxa"/>
            <w:tcBorders>
              <w:top w:val="single" w:color="auto" w:sz="4" w:space="0"/>
              <w:left w:val="nil"/>
              <w:bottom w:val="single" w:color="auto" w:sz="4" w:space="0"/>
              <w:right w:val="single" w:color="auto" w:sz="4" w:space="0"/>
            </w:tcBorders>
            <w:noWrap w:val="0"/>
            <w:vAlign w:val="center"/>
          </w:tcPr>
          <w:p>
            <w:pPr>
              <w:numPr>
                <w:ilvl w:val="0"/>
                <w:numId w:val="2"/>
              </w:numPr>
              <w:jc w:val="left"/>
              <w:rPr>
                <w:rFonts w:hint="eastAsia" w:ascii="仿宋" w:hAnsi="仿宋" w:eastAsia="仿宋" w:cs="仿宋"/>
                <w:bCs/>
                <w:color w:val="auto"/>
                <w:sz w:val="24"/>
                <w:szCs w:val="24"/>
              </w:rPr>
            </w:pPr>
            <w:r>
              <w:rPr>
                <w:rFonts w:hint="eastAsia" w:ascii="仿宋" w:hAnsi="仿宋" w:eastAsia="仿宋" w:cs="仿宋"/>
                <w:i w:val="0"/>
                <w:caps w:val="0"/>
                <w:color w:val="000000"/>
                <w:spacing w:val="0"/>
                <w:sz w:val="24"/>
                <w:szCs w:val="24"/>
                <w:shd w:val="clear" w:fill="FFFFFF"/>
              </w:rPr>
              <w:t>具有AAA级企业信用等级证书得3分，AA级企业信用等级证书得2分，A级企业信用等级证书得1分。</w:t>
            </w:r>
          </w:p>
          <w:p>
            <w:pPr>
              <w:numPr>
                <w:ilvl w:val="0"/>
                <w:numId w:val="2"/>
              </w:numPr>
              <w:jc w:val="left"/>
              <w:rPr>
                <w:rFonts w:hint="eastAsia" w:ascii="仿宋" w:hAnsi="仿宋" w:eastAsia="仿宋" w:cs="仿宋"/>
                <w:bCs/>
                <w:color w:val="auto"/>
                <w:sz w:val="24"/>
                <w:szCs w:val="24"/>
              </w:rPr>
            </w:pPr>
            <w:r>
              <w:rPr>
                <w:rFonts w:hint="eastAsia" w:ascii="仿宋" w:hAnsi="仿宋" w:eastAsia="仿宋" w:cs="仿宋"/>
                <w:i w:val="0"/>
                <w:caps w:val="0"/>
                <w:color w:val="000000"/>
                <w:spacing w:val="0"/>
                <w:sz w:val="24"/>
                <w:szCs w:val="24"/>
                <w:shd w:val="clear" w:fill="FFFFFF"/>
              </w:rPr>
              <w:t>2018年</w:t>
            </w:r>
            <w:r>
              <w:rPr>
                <w:rFonts w:hint="eastAsia" w:ascii="仿宋" w:hAnsi="仿宋" w:eastAsia="仿宋" w:cs="仿宋"/>
                <w:i w:val="0"/>
                <w:caps w:val="0"/>
                <w:color w:val="000000"/>
                <w:spacing w:val="0"/>
                <w:sz w:val="24"/>
                <w:szCs w:val="24"/>
                <w:shd w:val="clear" w:fill="FFFFFF"/>
                <w:lang w:val="en-US" w:eastAsia="zh-CN"/>
              </w:rPr>
              <w:t>3</w:t>
            </w:r>
            <w:r>
              <w:rPr>
                <w:rFonts w:hint="eastAsia" w:ascii="仿宋" w:hAnsi="仿宋" w:eastAsia="仿宋" w:cs="仿宋"/>
                <w:i w:val="0"/>
                <w:caps w:val="0"/>
                <w:color w:val="000000"/>
                <w:spacing w:val="0"/>
                <w:sz w:val="24"/>
                <w:szCs w:val="24"/>
                <w:shd w:val="clear" w:fill="FFFFFF"/>
              </w:rPr>
              <w:t>月至今，供应商承担的项目获得省级及以上水土保持学会奖项，一等奖得</w:t>
            </w:r>
            <w:r>
              <w:rPr>
                <w:rFonts w:hint="eastAsia" w:ascii="仿宋" w:hAnsi="仿宋" w:eastAsia="仿宋" w:cs="仿宋"/>
                <w:i w:val="0"/>
                <w:caps w:val="0"/>
                <w:color w:val="000000"/>
                <w:spacing w:val="0"/>
                <w:sz w:val="24"/>
                <w:szCs w:val="24"/>
                <w:shd w:val="clear" w:fill="FFFFFF"/>
                <w:lang w:val="en-US" w:eastAsia="zh-CN"/>
              </w:rPr>
              <w:t>5</w:t>
            </w:r>
            <w:r>
              <w:rPr>
                <w:rFonts w:hint="eastAsia" w:ascii="仿宋" w:hAnsi="仿宋" w:eastAsia="仿宋" w:cs="仿宋"/>
                <w:i w:val="0"/>
                <w:caps w:val="0"/>
                <w:color w:val="000000"/>
                <w:spacing w:val="0"/>
                <w:sz w:val="24"/>
                <w:szCs w:val="24"/>
                <w:shd w:val="clear" w:fill="FFFFFF"/>
              </w:rPr>
              <w:t>分，二等奖得</w:t>
            </w:r>
            <w:r>
              <w:rPr>
                <w:rFonts w:hint="eastAsia" w:ascii="仿宋" w:hAnsi="仿宋" w:eastAsia="仿宋" w:cs="仿宋"/>
                <w:i w:val="0"/>
                <w:caps w:val="0"/>
                <w:color w:val="000000"/>
                <w:spacing w:val="0"/>
                <w:sz w:val="24"/>
                <w:szCs w:val="24"/>
                <w:shd w:val="clear" w:fill="FFFFFF"/>
                <w:lang w:val="en-US" w:eastAsia="zh-CN"/>
              </w:rPr>
              <w:t>3</w:t>
            </w:r>
            <w:r>
              <w:rPr>
                <w:rFonts w:hint="eastAsia" w:ascii="仿宋" w:hAnsi="仿宋" w:eastAsia="仿宋" w:cs="仿宋"/>
                <w:i w:val="0"/>
                <w:caps w:val="0"/>
                <w:color w:val="000000"/>
                <w:spacing w:val="0"/>
                <w:sz w:val="24"/>
                <w:szCs w:val="24"/>
                <w:shd w:val="clear" w:fill="FFFFFF"/>
              </w:rPr>
              <w:t>分，三等奖得</w:t>
            </w:r>
            <w:r>
              <w:rPr>
                <w:rFonts w:hint="eastAsia" w:ascii="仿宋" w:hAnsi="仿宋" w:eastAsia="仿宋" w:cs="仿宋"/>
                <w:i w:val="0"/>
                <w:caps w:val="0"/>
                <w:color w:val="000000"/>
                <w:spacing w:val="0"/>
                <w:sz w:val="24"/>
                <w:szCs w:val="24"/>
                <w:shd w:val="clear" w:fill="FFFFFF"/>
                <w:lang w:val="en-US" w:eastAsia="zh-CN"/>
              </w:rPr>
              <w:t>1</w:t>
            </w:r>
            <w:r>
              <w:rPr>
                <w:rFonts w:hint="eastAsia" w:ascii="仿宋" w:hAnsi="仿宋" w:eastAsia="仿宋" w:cs="仿宋"/>
                <w:i w:val="0"/>
                <w:caps w:val="0"/>
                <w:color w:val="000000"/>
                <w:spacing w:val="0"/>
                <w:sz w:val="24"/>
                <w:szCs w:val="24"/>
                <w:shd w:val="clear" w:fill="FFFFFF"/>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3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270"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内容完整性和制作水平</w:t>
            </w:r>
          </w:p>
        </w:tc>
        <w:tc>
          <w:tcPr>
            <w:tcW w:w="583"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c>
          <w:tcPr>
            <w:tcW w:w="7270" w:type="dxa"/>
            <w:noWrap w:val="0"/>
            <w:vAlign w:val="center"/>
          </w:tcPr>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内容完整并无明显的文字、数字错误、印刷装订清晰、整洁的得5-10分，否则得0-5分。（含1分）</w:t>
            </w:r>
          </w:p>
        </w:tc>
      </w:tr>
    </w:tbl>
    <w:p>
      <w:pPr>
        <w:pStyle w:val="5"/>
        <w:widowControl/>
        <w:numPr>
          <w:ilvl w:val="0"/>
          <w:numId w:val="0"/>
        </w:numPr>
        <w:spacing w:beforeAutospacing="0" w:afterAutospacing="0"/>
        <w:outlineLvl w:val="0"/>
        <w:rPr>
          <w:rFonts w:hint="eastAsia" w:ascii="仿宋" w:hAnsi="仿宋" w:eastAsia="仿宋" w:cs="仿宋"/>
          <w:b/>
          <w:bCs/>
          <w:sz w:val="30"/>
          <w:szCs w:val="30"/>
          <w:highlight w:val="none"/>
        </w:rPr>
      </w:pPr>
    </w:p>
    <w:p>
      <w:pPr>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widowControl/>
        <w:spacing w:before="150" w:beforeAutospacing="0" w:afterAutospacing="0" w:line="360" w:lineRule="atLeast"/>
        <w:jc w:val="both"/>
        <w:rPr>
          <w:rFonts w:hint="eastAsia" w:ascii="黑体" w:hAnsi="黑体" w:eastAsia="黑体" w:cs="仿宋"/>
          <w:bCs/>
          <w:color w:val="333333"/>
          <w:sz w:val="36"/>
          <w:szCs w:val="36"/>
          <w:highlight w:val="none"/>
        </w:rPr>
      </w:pPr>
    </w:p>
    <w:p>
      <w:pPr>
        <w:widowControl/>
        <w:spacing w:before="150" w:beforeAutospacing="0" w:afterAutospacing="0" w:line="360" w:lineRule="atLeast"/>
        <w:ind w:left="480"/>
        <w:jc w:val="center"/>
        <w:rPr>
          <w:rStyle w:val="9"/>
          <w:rFonts w:cs="仿宋" w:asciiTheme="minorEastAsia" w:hAnsiTheme="minorEastAsia"/>
          <w:color w:val="404040"/>
          <w:sz w:val="31"/>
          <w:szCs w:val="31"/>
          <w:highlight w:val="none"/>
          <w:shd w:val="clear" w:color="auto" w:fill="FFFFFF"/>
        </w:rPr>
      </w:pPr>
      <w:r>
        <w:rPr>
          <w:rFonts w:hint="eastAsia" w:ascii="黑体" w:hAnsi="黑体" w:eastAsia="黑体" w:cs="仿宋"/>
          <w:bCs/>
          <w:color w:val="333333"/>
          <w:sz w:val="36"/>
          <w:szCs w:val="36"/>
          <w:highlight w:val="none"/>
        </w:rPr>
        <w:t>第三章  参选文件格式</w:t>
      </w:r>
    </w:p>
    <w:p>
      <w:pPr>
        <w:tabs>
          <w:tab w:val="left" w:pos="180"/>
          <w:tab w:val="left" w:pos="1620"/>
        </w:tabs>
        <w:spacing w:line="500" w:lineRule="exact"/>
        <w:rPr>
          <w:rFonts w:ascii="宋体" w:hAnsi="宋体"/>
          <w:bCs/>
          <w:sz w:val="28"/>
          <w:szCs w:val="28"/>
          <w:highlight w:val="none"/>
        </w:rPr>
      </w:pPr>
      <w:bookmarkStart w:id="0" w:name="_Toc5096255"/>
      <w:bookmarkStart w:id="1" w:name="_Toc30562"/>
      <w:bookmarkStart w:id="2" w:name="_Toc5096293"/>
      <w:bookmarkStart w:id="3" w:name="_Toc12845"/>
    </w:p>
    <w:p>
      <w:pPr>
        <w:tabs>
          <w:tab w:val="left" w:pos="180"/>
          <w:tab w:val="left" w:pos="1620"/>
        </w:tabs>
        <w:spacing w:line="500" w:lineRule="exact"/>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hint="eastAsia" w:ascii="宋体" w:hAnsi="宋体" w:eastAsia="宋体" w:cs="宋体"/>
          <w:sz w:val="44"/>
          <w:szCs w:val="44"/>
          <w:highlight w:val="none"/>
        </w:rPr>
      </w:pPr>
      <w:r>
        <w:rPr>
          <w:rFonts w:hint="eastAsia" w:ascii="宋体" w:hAnsi="宋体" w:eastAsia="宋体" w:cs="宋体"/>
          <w:bCs/>
          <w:sz w:val="44"/>
          <w:szCs w:val="44"/>
          <w:highlight w:val="none"/>
        </w:rPr>
        <w:t>参选文件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400" w:firstLineChars="50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项目名称：</w:t>
      </w:r>
      <w:r>
        <w:rPr>
          <w:rFonts w:hint="eastAsia" w:ascii="宋体" w:hAnsi="宋体" w:eastAsia="宋体" w:cs="宋体"/>
          <w:bCs/>
          <w:sz w:val="28"/>
          <w:szCs w:val="28"/>
          <w:highlight w:val="none"/>
          <w:u w:val="single"/>
        </w:rPr>
        <w:t xml:space="preserve">                         </w:t>
      </w:r>
    </w:p>
    <w:p>
      <w:pPr>
        <w:tabs>
          <w:tab w:val="left" w:pos="3240"/>
        </w:tabs>
        <w:spacing w:line="500" w:lineRule="exact"/>
        <w:ind w:firstLine="1386" w:firstLineChars="495"/>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项目编号：</w:t>
      </w:r>
      <w:r>
        <w:rPr>
          <w:rFonts w:hint="eastAsia" w:ascii="宋体" w:hAnsi="宋体" w:eastAsia="宋体" w:cs="宋体"/>
          <w:bCs/>
          <w:sz w:val="28"/>
          <w:szCs w:val="28"/>
          <w:highlight w:val="none"/>
          <w:u w:val="single"/>
        </w:rPr>
        <w:t xml:space="preserve">                         </w:t>
      </w:r>
    </w:p>
    <w:p>
      <w:pPr>
        <w:spacing w:line="500" w:lineRule="exact"/>
        <w:ind w:firstLine="1400" w:firstLineChars="500"/>
        <w:rPr>
          <w:rFonts w:hint="eastAsia" w:ascii="宋体" w:hAnsi="宋体" w:eastAsia="宋体" w:cs="宋体"/>
          <w:bCs/>
          <w:sz w:val="28"/>
          <w:szCs w:val="28"/>
          <w:highlight w:val="none"/>
          <w:u w:val="single"/>
        </w:rPr>
      </w:pPr>
    </w:p>
    <w:p>
      <w:pPr>
        <w:tabs>
          <w:tab w:val="left" w:pos="2625"/>
        </w:tabs>
        <w:spacing w:line="500" w:lineRule="exact"/>
        <w:jc w:val="center"/>
        <w:rPr>
          <w:rFonts w:hint="eastAsia" w:ascii="宋体" w:hAnsi="宋体" w:eastAsia="宋体" w:cs="宋体"/>
          <w:bCs/>
          <w:sz w:val="28"/>
          <w:szCs w:val="28"/>
          <w:highlight w:val="none"/>
        </w:rPr>
      </w:pPr>
    </w:p>
    <w:p>
      <w:pPr>
        <w:tabs>
          <w:tab w:val="left" w:pos="2625"/>
        </w:tabs>
        <w:spacing w:line="500" w:lineRule="exact"/>
        <w:jc w:val="center"/>
        <w:rPr>
          <w:rFonts w:hint="eastAsia" w:ascii="宋体" w:hAnsi="宋体" w:eastAsia="宋体" w:cs="宋体"/>
          <w:sz w:val="28"/>
          <w:szCs w:val="28"/>
          <w:highlight w:val="none"/>
        </w:rPr>
      </w:pPr>
    </w:p>
    <w:p>
      <w:pPr>
        <w:tabs>
          <w:tab w:val="left" w:pos="2625"/>
        </w:tabs>
        <w:spacing w:line="500" w:lineRule="exact"/>
        <w:jc w:val="center"/>
        <w:rPr>
          <w:rFonts w:hint="eastAsia" w:ascii="宋体" w:hAnsi="宋体" w:eastAsia="宋体" w:cs="宋体"/>
          <w:sz w:val="28"/>
          <w:szCs w:val="28"/>
          <w:highlight w:val="none"/>
        </w:rPr>
      </w:pPr>
    </w:p>
    <w:p>
      <w:pPr>
        <w:tabs>
          <w:tab w:val="left" w:pos="2625"/>
        </w:tabs>
        <w:spacing w:line="500" w:lineRule="exact"/>
        <w:jc w:val="center"/>
        <w:rPr>
          <w:rFonts w:hint="eastAsia" w:ascii="宋体" w:hAnsi="宋体" w:eastAsia="宋体" w:cs="宋体"/>
          <w:sz w:val="28"/>
          <w:szCs w:val="28"/>
          <w:highlight w:val="none"/>
        </w:rPr>
      </w:pPr>
    </w:p>
    <w:p>
      <w:pPr>
        <w:spacing w:line="500" w:lineRule="exact"/>
        <w:ind w:firstLine="1400" w:firstLineChars="50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参选人名称：</w:t>
      </w:r>
      <w:r>
        <w:rPr>
          <w:rFonts w:hint="eastAsia" w:ascii="宋体" w:hAnsi="宋体" w:eastAsia="宋体" w:cs="宋体"/>
          <w:bCs/>
          <w:sz w:val="28"/>
          <w:szCs w:val="28"/>
          <w:highlight w:val="none"/>
          <w:u w:val="single"/>
        </w:rPr>
        <w:t xml:space="preserve">                       </w:t>
      </w:r>
    </w:p>
    <w:p>
      <w:pPr>
        <w:spacing w:line="500" w:lineRule="exact"/>
        <w:ind w:firstLine="2660" w:firstLineChars="95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widowControl/>
        <w:jc w:val="left"/>
        <w:rPr>
          <w:rFonts w:hint="eastAsia" w:ascii="宋体" w:hAnsi="宋体" w:eastAsia="宋体" w:cs="宋体"/>
          <w:b/>
          <w:sz w:val="30"/>
          <w:szCs w:val="30"/>
          <w:highlight w:val="none"/>
        </w:rPr>
      </w:pPr>
    </w:p>
    <w:p>
      <w:pPr>
        <w:spacing w:beforeLines="50" w:after="100" w:afterAutospacing="1"/>
        <w:ind w:left="720"/>
        <w:jc w:val="center"/>
        <w:rPr>
          <w:rFonts w:hint="default" w:ascii="宋体" w:hAnsi="宋体" w:eastAsia="宋体" w:cs="Times New Roman"/>
          <w:b/>
          <w:sz w:val="28"/>
          <w:szCs w:val="28"/>
          <w:highlight w:val="none"/>
        </w:rPr>
      </w:pPr>
      <w:r>
        <w:rPr>
          <w:rFonts w:hint="default" w:ascii="宋体" w:hAnsi="宋体" w:eastAsia="宋体" w:cs="Times New Roman"/>
          <w:b/>
          <w:sz w:val="28"/>
          <w:szCs w:val="28"/>
          <w:highlight w:val="none"/>
        </w:rPr>
        <w:br w:type="page"/>
      </w:r>
    </w:p>
    <w:p>
      <w:pPr>
        <w:adjustRightInd/>
        <w:snapToGrid/>
        <w:spacing w:beforeLines="50" w:after="100" w:afterAutospacing="1" w:line="500" w:lineRule="exact"/>
        <w:ind w:left="720"/>
        <w:jc w:val="center"/>
        <w:outlineLvl w:val="0"/>
        <w:rPr>
          <w:rFonts w:ascii="宋体" w:hAnsi="宋体" w:eastAsia="宋体" w:cs="Times New Roman"/>
          <w:b/>
          <w:sz w:val="28"/>
          <w:szCs w:val="28"/>
          <w:highlight w:val="none"/>
        </w:rPr>
      </w:pPr>
      <w:r>
        <w:rPr>
          <w:rFonts w:hint="default" w:ascii="宋体" w:hAnsi="宋体" w:eastAsia="宋体" w:cs="Times New Roman"/>
          <w:b/>
          <w:sz w:val="28"/>
          <w:szCs w:val="28"/>
          <w:highlight w:val="none"/>
        </w:rPr>
        <w:t>一、报价一览表格式</w:t>
      </w:r>
    </w:p>
    <w:p>
      <w:pPr>
        <w:widowControl/>
        <w:snapToGrid w:val="0"/>
        <w:spacing w:after="200"/>
        <w:rPr>
          <w:rFonts w:ascii="Tahoma" w:hAnsi="Tahoma" w:eastAsia="微软雅黑"/>
          <w:b/>
          <w:sz w:val="22"/>
          <w:szCs w:val="22"/>
          <w:highlight w:val="none"/>
        </w:rPr>
      </w:pPr>
    </w:p>
    <w:tbl>
      <w:tblPr>
        <w:tblStyle w:val="6"/>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ascii="宋体" w:hAnsi="宋体" w:cs="Arial"/>
                <w:sz w:val="24"/>
                <w:highlight w:val="none"/>
              </w:rPr>
              <w:t>供应商</w:t>
            </w:r>
            <w:r>
              <w:rPr>
                <w:rFonts w:hint="eastAsia" w:cs="Arial" w:asciiTheme="minorEastAsia" w:hAnsiTheme="minorEastAsia"/>
                <w:bCs/>
                <w:sz w:val="24"/>
                <w:highlight w:val="none"/>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
                <w:bCs/>
                <w:sz w:val="24"/>
                <w:highlight w:val="none"/>
              </w:rPr>
            </w:pPr>
          </w:p>
        </w:tc>
      </w:tr>
    </w:tbl>
    <w:p>
      <w:pPr>
        <w:widowControl/>
        <w:snapToGrid w:val="0"/>
        <w:spacing w:after="200"/>
        <w:rPr>
          <w:rFonts w:asciiTheme="minorEastAsia" w:hAnsiTheme="minorEastAsia"/>
          <w:sz w:val="24"/>
          <w:highlight w:val="none"/>
        </w:rPr>
      </w:pPr>
      <w:r>
        <w:rPr>
          <w:rFonts w:hint="eastAsia" w:asciiTheme="minorEastAsia" w:hAnsiTheme="minorEastAsia"/>
          <w:sz w:val="24"/>
          <w:highlight w:val="none"/>
        </w:rPr>
        <w:t>说明：报价精确到小数点两位。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rPr>
        <w:t>供应商名称（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p>
    <w:p>
      <w:pPr>
        <w:widowControl/>
        <w:jc w:val="left"/>
        <w:rPr>
          <w:rFonts w:ascii="宋体" w:hAnsi="宋体" w:cs="Arial"/>
          <w:b/>
          <w:bCs/>
          <w:sz w:val="32"/>
          <w:szCs w:val="32"/>
          <w:highlight w:val="none"/>
        </w:rPr>
      </w:pPr>
      <w:r>
        <w:rPr>
          <w:rFonts w:ascii="宋体" w:hAnsi="宋体" w:cs="Arial"/>
          <w:b/>
          <w:bCs/>
          <w:sz w:val="32"/>
          <w:szCs w:val="32"/>
          <w:highlight w:val="none"/>
        </w:rPr>
        <w:br w:type="page"/>
      </w:r>
    </w:p>
    <w:p>
      <w:pPr>
        <w:adjustRightInd w:val="0"/>
        <w:snapToGrid w:val="0"/>
        <w:spacing w:line="500" w:lineRule="exact"/>
        <w:jc w:val="center"/>
        <w:outlineLvl w:val="0"/>
        <w:rPr>
          <w:rFonts w:ascii="宋体" w:hAnsi="宋体" w:eastAsia="宋体" w:cs="Times New Roman"/>
          <w:b/>
          <w:sz w:val="28"/>
          <w:szCs w:val="28"/>
          <w:highlight w:val="none"/>
        </w:rPr>
      </w:pPr>
      <w:r>
        <w:rPr>
          <w:rFonts w:hint="eastAsia" w:ascii="宋体" w:hAnsi="宋体" w:cs="Arial"/>
          <w:b/>
          <w:bCs/>
          <w:sz w:val="32"/>
          <w:szCs w:val="32"/>
          <w:highlight w:val="none"/>
        </w:rPr>
        <w:t>二、</w:t>
      </w:r>
      <w:r>
        <w:rPr>
          <w:rFonts w:ascii="宋体" w:hAnsi="宋体" w:eastAsia="宋体" w:cs="Times New Roman"/>
          <w:b/>
          <w:sz w:val="28"/>
          <w:szCs w:val="28"/>
          <w:highlight w:val="none"/>
        </w:rPr>
        <w:t>法定代表人授权书</w:t>
      </w:r>
      <w:r>
        <w:rPr>
          <w:rFonts w:hint="eastAsia" w:ascii="宋体" w:hAnsi="宋体"/>
          <w:b/>
          <w:sz w:val="28"/>
          <w:szCs w:val="28"/>
          <w:highlight w:val="none"/>
        </w:rPr>
        <w:t>格式</w:t>
      </w:r>
    </w:p>
    <w:p>
      <w:pPr>
        <w:widowControl/>
        <w:snapToGrid w:val="0"/>
        <w:spacing w:after="200" w:line="300" w:lineRule="auto"/>
        <w:ind w:firstLine="430"/>
        <w:rPr>
          <w:rFonts w:ascii="宋体" w:hAnsi="宋体" w:cs="Arial"/>
          <w:highlight w:val="none"/>
        </w:rPr>
      </w:pPr>
    </w:p>
    <w:p>
      <w:pPr>
        <w:widowControl/>
        <w:snapToGrid w:val="0"/>
        <w:spacing w:after="200" w:line="300" w:lineRule="auto"/>
        <w:rPr>
          <w:rFonts w:ascii="宋体" w:hAnsi="宋体" w:cs="Arial"/>
          <w:b/>
          <w:sz w:val="24"/>
          <w:highlight w:val="none"/>
          <w:u w:val="single"/>
        </w:rPr>
      </w:pPr>
      <w:r>
        <w:rPr>
          <w:rFonts w:hint="eastAsia" w:ascii="宋体" w:hAnsi="宋体" w:cs="Arial"/>
          <w:sz w:val="24"/>
          <w:highlight w:val="none"/>
        </w:rPr>
        <w:t>致：</w:t>
      </w:r>
      <w:r>
        <w:rPr>
          <w:rFonts w:hint="eastAsia" w:ascii="宋体" w:hAnsi="宋体" w:cs="Arial"/>
          <w:b/>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兹授权</w:t>
      </w:r>
      <w:r>
        <w:rPr>
          <w:rFonts w:ascii="宋体" w:hAnsi="宋体" w:eastAsia="宋体" w:cs="Times New Roman"/>
          <w:sz w:val="24"/>
          <w:highlight w:val="none"/>
          <w:u w:val="single"/>
        </w:rPr>
        <w:t xml:space="preserve">      </w:t>
      </w:r>
      <w:r>
        <w:rPr>
          <w:rFonts w:ascii="宋体" w:hAnsi="宋体" w:eastAsia="宋体" w:cs="Times New Roman"/>
          <w:sz w:val="24"/>
          <w:highlight w:val="none"/>
        </w:rPr>
        <w:t>同志为我公司参加贵单位组织的</w:t>
      </w:r>
      <w:r>
        <w:rPr>
          <w:rFonts w:hint="eastAsia" w:ascii="宋体" w:hAnsi="宋体" w:eastAsia="宋体" w:cs="Times New Roman"/>
          <w:sz w:val="24"/>
          <w:highlight w:val="none"/>
          <w:u w:val="single"/>
        </w:rPr>
        <w:t>(</w:t>
      </w:r>
      <w:r>
        <w:rPr>
          <w:rFonts w:ascii="宋体" w:hAnsi="宋体" w:eastAsia="宋体" w:cs="Times New Roman"/>
          <w:sz w:val="24"/>
          <w:highlight w:val="none"/>
          <w:u w:val="single"/>
        </w:rPr>
        <w:t>项    目    名   称</w:t>
      </w:r>
      <w:r>
        <w:rPr>
          <w:rFonts w:hint="eastAsia" w:ascii="宋体" w:hAnsi="宋体" w:eastAsia="宋体" w:cs="Times New Roman"/>
          <w:sz w:val="24"/>
          <w:highlight w:val="none"/>
          <w:u w:val="single"/>
        </w:rPr>
        <w:t>)</w:t>
      </w:r>
      <w:r>
        <w:rPr>
          <w:rFonts w:hint="eastAsia" w:ascii="宋体" w:hAnsi="宋体"/>
          <w:sz w:val="24"/>
          <w:highlight w:val="none"/>
        </w:rPr>
        <w:t>遴选</w:t>
      </w:r>
      <w:r>
        <w:rPr>
          <w:rFonts w:ascii="宋体" w:hAnsi="宋体" w:eastAsia="宋体" w:cs="Times New Roman"/>
          <w:sz w:val="24"/>
          <w:highlight w:val="none"/>
        </w:rPr>
        <w:t>的代表人，全权代表我公司处理在该项目活动中的一切事宜。代理期限从</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日起至</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日止。 </w:t>
      </w:r>
    </w:p>
    <w:p>
      <w:pPr>
        <w:spacing w:line="500" w:lineRule="exact"/>
        <w:rPr>
          <w:rFonts w:ascii="宋体" w:hAnsi="宋体" w:eastAsia="宋体" w:cs="Times New Roman"/>
          <w:sz w:val="24"/>
          <w:highlight w:val="none"/>
        </w:rPr>
      </w:pPr>
    </w:p>
    <w:p>
      <w:pPr>
        <w:spacing w:line="500" w:lineRule="exact"/>
        <w:rPr>
          <w:rFonts w:ascii="宋体" w:hAnsi="宋体" w:eastAsia="宋体" w:cs="Times New Roman"/>
          <w:sz w:val="24"/>
          <w:highlight w:val="none"/>
        </w:rPr>
      </w:pPr>
      <w:r>
        <w:rPr>
          <w:rFonts w:ascii="宋体" w:hAnsi="宋体" w:eastAsia="宋体" w:cs="Times New Roman"/>
          <w:sz w:val="24"/>
          <w:highlight w:val="none"/>
        </w:rPr>
        <w:t>授权单位</w:t>
      </w:r>
      <w:r>
        <w:rPr>
          <w:rFonts w:hint="eastAsia" w:ascii="宋体" w:hAnsi="宋体" w:eastAsia="宋体" w:cs="Times New Roman"/>
          <w:sz w:val="24"/>
          <w:highlight w:val="none"/>
        </w:rPr>
        <w:t>(</w:t>
      </w:r>
      <w:r>
        <w:rPr>
          <w:rFonts w:ascii="宋体" w:hAnsi="宋体" w:eastAsia="宋体" w:cs="Times New Roman"/>
          <w:sz w:val="24"/>
          <w:highlight w:val="none"/>
        </w:rPr>
        <w:t>签章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法定代表人</w:t>
      </w:r>
      <w:r>
        <w:rPr>
          <w:rFonts w:hint="eastAsia" w:ascii="宋体" w:hAnsi="宋体" w:eastAsia="宋体" w:cs="Times New Roman"/>
          <w:sz w:val="24"/>
          <w:highlight w:val="none"/>
        </w:rPr>
        <w:t>(</w:t>
      </w:r>
      <w:r>
        <w:rPr>
          <w:rFonts w:ascii="宋体" w:hAnsi="宋体" w:eastAsia="宋体" w:cs="Times New Roman"/>
          <w:sz w:val="24"/>
          <w:highlight w:val="none"/>
        </w:rPr>
        <w:t>签字或盖章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日期：</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w:t>
      </w:r>
    </w:p>
    <w:p>
      <w:pPr>
        <w:spacing w:line="500" w:lineRule="exact"/>
        <w:rPr>
          <w:rFonts w:ascii="宋体" w:hAnsi="宋体" w:eastAsia="宋体" w:cs="Times New Roman"/>
          <w:sz w:val="24"/>
          <w:highlight w:val="none"/>
        </w:rPr>
      </w:pPr>
    </w:p>
    <w:p>
      <w:pPr>
        <w:adjustRightInd w:val="0"/>
        <w:snapToGrid w:val="0"/>
        <w:spacing w:line="500" w:lineRule="exact"/>
        <w:ind w:left="-88" w:leftChars="-42" w:firstLine="600" w:firstLineChars="250"/>
        <w:rPr>
          <w:rFonts w:ascii="宋体" w:hAnsi="宋体" w:eastAsia="宋体" w:cs="Times New Roman"/>
          <w:sz w:val="24"/>
          <w:highlight w:val="none"/>
          <w:u w:val="single"/>
        </w:rPr>
      </w:pPr>
    </w:p>
    <w:tbl>
      <w:tblPr>
        <w:tblStyle w:val="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highlight w:val="none"/>
              </w:rPr>
            </w:pPr>
            <w:r>
              <w:rPr>
                <w:rFonts w:hint="eastAsia" w:ascii="宋体" w:hAnsi="宋体" w:eastAsia="宋体" w:cs="Times New Roman"/>
                <w:bCs/>
                <w:sz w:val="24"/>
                <w:highlight w:val="none"/>
              </w:rPr>
              <w:t>定代表</w:t>
            </w:r>
            <w:r>
              <w:rPr>
                <w:rFonts w:ascii="宋体" w:hAnsi="宋体" w:eastAsia="宋体" w:cs="Times New Roman"/>
                <w:bCs/>
                <w:sz w:val="24"/>
                <w:highlight w:val="none"/>
              </w:rPr>
              <w:t>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c>
          <w:tcPr>
            <w:tcW w:w="4693"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被授权人身份证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r>
    </w:tbl>
    <w:p>
      <w:pPr>
        <w:widowControl/>
        <w:snapToGrid w:val="0"/>
        <w:spacing w:after="200" w:line="300" w:lineRule="auto"/>
        <w:jc w:val="center"/>
        <w:rPr>
          <w:rFonts w:ascii="Arial" w:hAnsi="Arial" w:eastAsia="微软雅黑" w:cs="Arial"/>
          <w:highlight w:val="none"/>
        </w:rPr>
      </w:pPr>
    </w:p>
    <w:p>
      <w:pPr>
        <w:widowControl/>
        <w:snapToGrid w:val="0"/>
        <w:spacing w:after="200" w:line="300" w:lineRule="auto"/>
        <w:jc w:val="center"/>
        <w:rPr>
          <w:rFonts w:ascii="宋体" w:hAnsi="宋体" w:cs="Arial"/>
          <w:highlight w:val="none"/>
        </w:rPr>
      </w:pPr>
    </w:p>
    <w:p>
      <w:pPr>
        <w:keepNext/>
        <w:keepLines/>
        <w:snapToGrid w:val="0"/>
        <w:spacing w:line="300" w:lineRule="auto"/>
        <w:jc w:val="center"/>
        <w:outlineLvl w:val="3"/>
        <w:rPr>
          <w:rFonts w:ascii="Arial" w:hAnsi="Arial" w:eastAsia="黑体" w:cs="Arial"/>
          <w:bCs/>
          <w:sz w:val="28"/>
          <w:szCs w:val="28"/>
          <w:highlight w:val="none"/>
        </w:rPr>
      </w:pPr>
      <w:r>
        <w:rPr>
          <w:rFonts w:ascii="Arial" w:hAnsi="Arial" w:eastAsia="黑体" w:cs="Arial"/>
          <w:b/>
          <w:bCs/>
          <w:sz w:val="28"/>
          <w:szCs w:val="28"/>
          <w:highlight w:val="none"/>
        </w:rPr>
        <w:br w:type="page"/>
      </w:r>
      <w:bookmarkStart w:id="4" w:name="_Toc214099862"/>
      <w:r>
        <w:rPr>
          <w:rFonts w:hint="eastAsia" w:ascii="宋体" w:hAnsi="宋体" w:cs="Arial"/>
          <w:b/>
          <w:bCs/>
          <w:sz w:val="28"/>
          <w:szCs w:val="28"/>
          <w:highlight w:val="none"/>
        </w:rPr>
        <w:t>三、法定代表人资格证明</w:t>
      </w:r>
      <w:bookmarkEnd w:id="4"/>
      <w:r>
        <w:rPr>
          <w:rFonts w:hint="eastAsia" w:ascii="宋体" w:hAnsi="宋体" w:cs="Arial"/>
          <w:b/>
          <w:bCs/>
          <w:sz w:val="28"/>
          <w:szCs w:val="28"/>
          <w:highlight w:val="none"/>
        </w:rPr>
        <w:t>格式</w:t>
      </w:r>
    </w:p>
    <w:p>
      <w:pPr>
        <w:widowControl/>
        <w:snapToGrid w:val="0"/>
        <w:spacing w:after="200" w:line="300" w:lineRule="auto"/>
        <w:rPr>
          <w:rFonts w:ascii="Arial" w:hAnsi="Arial" w:eastAsia="微软雅黑" w:cs="Arial"/>
          <w:sz w:val="22"/>
          <w:highlight w:val="none"/>
        </w:rPr>
      </w:pPr>
    </w:p>
    <w:p>
      <w:pPr>
        <w:widowControl/>
        <w:snapToGrid w:val="0"/>
        <w:spacing w:after="200" w:line="300" w:lineRule="auto"/>
        <w:rPr>
          <w:rFonts w:ascii="宋体" w:hAnsi="宋体" w:cs="Arial"/>
          <w:sz w:val="22"/>
          <w:highlight w:val="none"/>
        </w:rPr>
      </w:pPr>
    </w:p>
    <w:p>
      <w:pPr>
        <w:widowControl/>
        <w:topLinePunct/>
        <w:snapToGrid w:val="0"/>
        <w:spacing w:after="200" w:line="300" w:lineRule="auto"/>
        <w:rPr>
          <w:rFonts w:ascii="宋体" w:hAnsi="宋体" w:cs="Arial"/>
          <w:bCs/>
          <w:sz w:val="24"/>
          <w:highlight w:val="none"/>
          <w:u w:val="single"/>
        </w:rPr>
      </w:pPr>
      <w:r>
        <w:rPr>
          <w:rFonts w:hint="eastAsia" w:ascii="宋体" w:hAnsi="宋体" w:cs="Arial"/>
          <w:sz w:val="24"/>
          <w:highlight w:val="none"/>
        </w:rPr>
        <w:t>供应商</w:t>
      </w:r>
      <w:r>
        <w:rPr>
          <w:rFonts w:hint="eastAsia" w:ascii="宋体" w:hAnsi="宋体" w:cs="Arial"/>
          <w:bCs/>
          <w:sz w:val="24"/>
          <w:highlight w:val="none"/>
        </w:rPr>
        <w:t>名称：</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单位性质：</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sz w:val="24"/>
          <w:highlight w:val="none"/>
        </w:rPr>
        <w:t>地址：</w:t>
      </w:r>
      <w:r>
        <w:rPr>
          <w:rFonts w:ascii="宋体" w:hAnsi="宋体" w:cs="Arial"/>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成立时间：</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经营期限：</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姓名：</w:t>
      </w:r>
      <w:r>
        <w:rPr>
          <w:rFonts w:ascii="宋体" w:hAnsi="宋体" w:cs="Arial"/>
          <w:bCs/>
          <w:sz w:val="24"/>
          <w:highlight w:val="none"/>
          <w:u w:val="single"/>
        </w:rPr>
        <w:t xml:space="preserve">         </w:t>
      </w:r>
      <w:r>
        <w:rPr>
          <w:rFonts w:hint="eastAsia" w:ascii="宋体" w:hAnsi="宋体" w:cs="Arial"/>
          <w:bCs/>
          <w:sz w:val="24"/>
          <w:highlight w:val="none"/>
        </w:rPr>
        <w:t>性别：</w:t>
      </w:r>
      <w:r>
        <w:rPr>
          <w:rFonts w:ascii="宋体" w:hAnsi="宋体" w:cs="Arial"/>
          <w:bCs/>
          <w:sz w:val="24"/>
          <w:highlight w:val="none"/>
          <w:u w:val="single"/>
        </w:rPr>
        <w:t xml:space="preserve">          </w:t>
      </w:r>
      <w:r>
        <w:rPr>
          <w:rFonts w:hint="eastAsia" w:ascii="宋体" w:hAnsi="宋体" w:cs="Arial"/>
          <w:bCs/>
          <w:sz w:val="24"/>
          <w:highlight w:val="none"/>
        </w:rPr>
        <w:t>年龄：</w:t>
      </w:r>
      <w:r>
        <w:rPr>
          <w:rFonts w:ascii="宋体" w:hAnsi="宋体" w:cs="Arial"/>
          <w:bCs/>
          <w:sz w:val="24"/>
          <w:highlight w:val="none"/>
          <w:u w:val="single"/>
        </w:rPr>
        <w:t xml:space="preserve">        </w:t>
      </w:r>
      <w:r>
        <w:rPr>
          <w:rFonts w:hint="eastAsia" w:ascii="宋体" w:hAnsi="宋体" w:cs="Arial"/>
          <w:bCs/>
          <w:sz w:val="24"/>
          <w:highlight w:val="none"/>
        </w:rPr>
        <w:t>职务：</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系</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投标人名称</w:t>
      </w:r>
      <w:r>
        <w:rPr>
          <w:rFonts w:ascii="宋体" w:hAnsi="宋体" w:cs="Arial"/>
          <w:bCs/>
          <w:sz w:val="24"/>
          <w:highlight w:val="none"/>
        </w:rPr>
        <w:t>)</w:t>
      </w:r>
      <w:r>
        <w:rPr>
          <w:rFonts w:hint="eastAsia" w:ascii="宋体" w:hAnsi="宋体" w:cs="Arial"/>
          <w:bCs/>
          <w:sz w:val="24"/>
          <w:highlight w:val="none"/>
        </w:rPr>
        <w:t>的法定代表人。</w:t>
      </w:r>
    </w:p>
    <w:p>
      <w:pPr>
        <w:widowControl/>
        <w:topLinePunct/>
        <w:snapToGrid w:val="0"/>
        <w:spacing w:after="200" w:line="300" w:lineRule="auto"/>
        <w:ind w:firstLine="480" w:firstLineChars="200"/>
        <w:rPr>
          <w:rFonts w:ascii="宋体" w:hAnsi="宋体" w:cs="Arial"/>
          <w:bCs/>
          <w:sz w:val="24"/>
          <w:highlight w:val="none"/>
        </w:rPr>
      </w:pPr>
      <w:r>
        <w:rPr>
          <w:rFonts w:hint="eastAsia" w:ascii="宋体" w:hAnsi="宋体" w:cs="Arial"/>
          <w:bCs/>
          <w:sz w:val="24"/>
          <w:highlight w:val="none"/>
        </w:rPr>
        <w:t>特此证明。</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r>
        <w:rPr>
          <w:rFonts w:ascii="宋体" w:hAnsi="宋体" w:cs="Arial"/>
          <w:bCs/>
          <w:sz w:val="24"/>
          <w:highlight w:val="none"/>
        </w:rPr>
        <w:t xml:space="preserve">                                     </w:t>
      </w:r>
      <w:r>
        <w:rPr>
          <w:rFonts w:hint="eastAsia" w:ascii="宋体" w:hAnsi="宋体" w:cs="Arial"/>
          <w:sz w:val="24"/>
          <w:highlight w:val="none"/>
        </w:rPr>
        <w:t>供应商名称</w:t>
      </w:r>
      <w:r>
        <w:rPr>
          <w:rFonts w:hint="eastAsia" w:ascii="宋体" w:hAnsi="宋体" w:cs="Arial"/>
          <w:bCs/>
          <w:sz w:val="24"/>
          <w:highlight w:val="none"/>
        </w:rPr>
        <w:t>：</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盖单位章</w:t>
      </w:r>
      <w:r>
        <w:rPr>
          <w:rFonts w:ascii="宋体" w:hAnsi="宋体" w:cs="Arial"/>
          <w:bCs/>
          <w:sz w:val="24"/>
          <w:highlight w:val="none"/>
        </w:rPr>
        <w:t>)</w:t>
      </w:r>
    </w:p>
    <w:p>
      <w:pPr>
        <w:widowControl/>
        <w:topLinePunct/>
        <w:snapToGrid w:val="0"/>
        <w:spacing w:after="200" w:line="300" w:lineRule="auto"/>
        <w:ind w:firstLine="4440" w:firstLineChars="1850"/>
        <w:rPr>
          <w:rFonts w:ascii="宋体" w:hAnsi="宋体" w:cs="Arial"/>
          <w:bCs/>
          <w:sz w:val="24"/>
          <w:highlight w:val="none"/>
        </w:rPr>
      </w:pPr>
      <w:r>
        <w:rPr>
          <w:rFonts w:hint="eastAsia" w:ascii="宋体" w:hAnsi="宋体" w:cs="Arial"/>
          <w:sz w:val="24"/>
          <w:highlight w:val="none"/>
        </w:rPr>
        <w:t>法定代表人：</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sz w:val="24"/>
          <w:highlight w:val="none"/>
          <w:u w:val="single"/>
        </w:rPr>
        <w:t>签    章</w:t>
      </w:r>
      <w:r>
        <w:rPr>
          <w:rFonts w:ascii="宋体" w:hAnsi="宋体" w:cs="Arial"/>
          <w:bCs/>
          <w:sz w:val="24"/>
          <w:highlight w:val="none"/>
        </w:rPr>
        <w:t>)</w:t>
      </w:r>
    </w:p>
    <w:p>
      <w:pPr>
        <w:widowControl/>
        <w:snapToGrid w:val="0"/>
        <w:spacing w:after="200" w:line="300" w:lineRule="auto"/>
        <w:jc w:val="right"/>
        <w:rPr>
          <w:rFonts w:ascii="宋体" w:hAnsi="宋体" w:cs="Arial"/>
          <w:sz w:val="24"/>
          <w:highlight w:val="none"/>
        </w:rPr>
      </w:pPr>
      <w:r>
        <w:rPr>
          <w:rFonts w:ascii="宋体" w:hAnsi="宋体" w:cs="Arial"/>
          <w:bCs/>
          <w:sz w:val="24"/>
          <w:highlight w:val="none"/>
        </w:rPr>
        <w:t xml:space="preserve">                      </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ind w:firstLine="480" w:firstLineChars="200"/>
        <w:rPr>
          <w:rFonts w:ascii="宋体" w:hAnsi="宋体" w:cs="Arial"/>
          <w:sz w:val="24"/>
          <w:highlight w:val="none"/>
        </w:rPr>
      </w:pPr>
      <w:r>
        <w:rPr>
          <w:rFonts w:hint="eastAsia" w:ascii="宋体" w:hAnsi="宋体" w:cs="Arial"/>
          <w:sz w:val="24"/>
          <w:highlight w:val="none"/>
        </w:rPr>
        <w:t>注：</w:t>
      </w:r>
      <w:r>
        <w:rPr>
          <w:rFonts w:hint="eastAsia" w:ascii="宋体" w:hAnsi="宋体" w:cs="Arial"/>
          <w:bCs/>
          <w:sz w:val="24"/>
          <w:highlight w:val="none"/>
        </w:rPr>
        <w:t>如果由</w:t>
      </w:r>
      <w:r>
        <w:rPr>
          <w:rFonts w:hint="eastAsia" w:ascii="宋体" w:hAnsi="宋体" w:cs="Arial"/>
          <w:sz w:val="24"/>
          <w:highlight w:val="none"/>
        </w:rPr>
        <w:t>供应商</w:t>
      </w:r>
      <w:r>
        <w:rPr>
          <w:rFonts w:hint="eastAsia" w:ascii="宋体" w:hAnsi="宋体" w:cs="Arial"/>
          <w:bCs/>
          <w:sz w:val="24"/>
          <w:highlight w:val="none"/>
        </w:rPr>
        <w:t>的法定代表人签署投标文件</w:t>
      </w:r>
      <w:r>
        <w:rPr>
          <w:rFonts w:hint="eastAsia" w:ascii="宋体" w:hAnsi="宋体" w:cs="Arial"/>
          <w:sz w:val="24"/>
          <w:highlight w:val="none"/>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sz w:val="30"/>
          <w:highlight w:val="none"/>
        </w:rPr>
      </w:pPr>
    </w:p>
    <w:p>
      <w:pPr>
        <w:widowControl/>
        <w:topLinePunct/>
        <w:snapToGrid w:val="0"/>
        <w:spacing w:after="200" w:line="300" w:lineRule="auto"/>
        <w:ind w:firstLine="600" w:firstLineChars="200"/>
        <w:rPr>
          <w:rFonts w:ascii="Arial" w:hAnsi="Arial" w:eastAsia="黑体" w:cs="Arial"/>
          <w:sz w:val="30"/>
          <w:highlight w:val="none"/>
        </w:rPr>
      </w:pPr>
    </w:p>
    <w:p>
      <w:pPr>
        <w:widowControl/>
        <w:topLinePunct/>
        <w:snapToGrid w:val="0"/>
        <w:spacing w:after="200" w:line="300" w:lineRule="auto"/>
        <w:ind w:firstLine="600" w:firstLineChars="200"/>
        <w:rPr>
          <w:rFonts w:ascii="Arial" w:hAnsi="Arial" w:eastAsia="黑体" w:cs="Arial"/>
          <w:sz w:val="30"/>
          <w:highlight w:val="none"/>
        </w:rPr>
      </w:pPr>
    </w:p>
    <w:bookmarkEnd w:id="0"/>
    <w:bookmarkEnd w:id="1"/>
    <w:bookmarkEnd w:id="2"/>
    <w:bookmarkEnd w:id="3"/>
    <w:p>
      <w:pPr>
        <w:widowControl/>
        <w:snapToGrid w:val="0"/>
        <w:spacing w:after="200"/>
        <w:rPr>
          <w:rFonts w:ascii="Tahoma" w:hAnsi="Tahoma" w:eastAsia="微软雅黑"/>
          <w:sz w:val="22"/>
          <w:szCs w:val="22"/>
          <w:highlight w:val="none"/>
        </w:rPr>
      </w:pPr>
      <w:bookmarkStart w:id="5" w:name="_Toc15682"/>
      <w:bookmarkStart w:id="6" w:name="_Toc5096294"/>
      <w:bookmarkStart w:id="7" w:name="_Toc5096256"/>
      <w:bookmarkStart w:id="8" w:name="_Toc12161"/>
    </w:p>
    <w:p>
      <w:pPr>
        <w:pStyle w:val="3"/>
        <w:spacing w:beforeLines="50" w:after="100" w:afterAutospacing="1"/>
        <w:jc w:val="center"/>
        <w:rPr>
          <w:rFonts w:ascii="宋体" w:hAnsi="宋体" w:eastAsia="宋体"/>
          <w:highlight w:val="none"/>
        </w:rPr>
        <w:sectPr>
          <w:footerReference r:id="rId3" w:type="default"/>
          <w:pgSz w:w="11906" w:h="16838"/>
          <w:pgMar w:top="1418" w:right="1418" w:bottom="1418" w:left="1418" w:header="851" w:footer="992" w:gutter="0"/>
          <w:pgNumType w:start="1"/>
          <w:cols w:space="720" w:num="1"/>
          <w:docGrid w:type="lines" w:linePitch="312" w:charSpace="0"/>
        </w:sectPr>
      </w:pPr>
    </w:p>
    <w:p>
      <w:pPr>
        <w:pStyle w:val="3"/>
        <w:spacing w:beforeLines="50" w:after="100" w:afterAutospacing="1"/>
        <w:ind w:left="2"/>
        <w:jc w:val="center"/>
        <w:rPr>
          <w:rFonts w:hint="eastAsia" w:ascii="宋体" w:hAnsi="宋体" w:cs="Arial" w:eastAsiaTheme="minorEastAsia"/>
          <w:b/>
          <w:bCs/>
          <w:kern w:val="2"/>
          <w:sz w:val="28"/>
          <w:szCs w:val="28"/>
          <w:highlight w:val="none"/>
          <w:lang w:val="en-US" w:eastAsia="zh-CN" w:bidi="ar-SA"/>
        </w:rPr>
      </w:pPr>
      <w:r>
        <w:rPr>
          <w:rFonts w:hint="eastAsia" w:ascii="宋体" w:hAnsi="宋体" w:cs="Arial" w:eastAsiaTheme="minorEastAsia"/>
          <w:b/>
          <w:bCs/>
          <w:kern w:val="2"/>
          <w:sz w:val="28"/>
          <w:szCs w:val="28"/>
          <w:highlight w:val="none"/>
          <w:lang w:val="en-US" w:eastAsia="zh-CN" w:bidi="ar-SA"/>
        </w:rPr>
        <w:t>四、供应商基本情况表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供应商名称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企业性质</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法定代表人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联系方式</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员工总人数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注册资本</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bl>
    <w:p>
      <w:pPr>
        <w:spacing w:line="360" w:lineRule="auto"/>
        <w:rPr>
          <w:rFonts w:ascii="宋体" w:hAnsi="宋体" w:cs="Arial"/>
          <w:color w:val="auto"/>
          <w:sz w:val="21"/>
          <w:szCs w:val="21"/>
        </w:rPr>
      </w:pPr>
      <w:r>
        <w:rPr>
          <w:rFonts w:hint="eastAsia" w:cs="Arial" w:asciiTheme="minorEastAsia" w:hAnsiTheme="minorEastAsia"/>
          <w:sz w:val="21"/>
          <w:szCs w:val="21"/>
          <w:highlight w:val="none"/>
        </w:rPr>
        <w:t>注：</w:t>
      </w:r>
      <w:r>
        <w:rPr>
          <w:rFonts w:hint="eastAsia" w:ascii="宋体" w:hAnsi="宋体" w:cs="Arial"/>
          <w:color w:val="auto"/>
          <w:sz w:val="21"/>
          <w:szCs w:val="21"/>
        </w:rPr>
        <w:t>本表后附以下文件并加盖遴选申请人单位公章：</w:t>
      </w:r>
    </w:p>
    <w:p>
      <w:pPr>
        <w:numPr>
          <w:ilvl w:val="0"/>
          <w:numId w:val="3"/>
        </w:numPr>
        <w:spacing w:line="360" w:lineRule="auto"/>
        <w:ind w:left="780" w:leftChars="0" w:firstLineChars="0"/>
        <w:rPr>
          <w:rFonts w:ascii="宋体" w:hAnsi="宋体" w:cs="Arial"/>
          <w:color w:val="auto"/>
          <w:sz w:val="21"/>
          <w:szCs w:val="21"/>
        </w:rPr>
      </w:pPr>
      <w:r>
        <w:rPr>
          <w:rFonts w:ascii="宋体" w:hAnsi="宋体" w:cs="Arial"/>
          <w:color w:val="auto"/>
          <w:sz w:val="21"/>
          <w:szCs w:val="21"/>
        </w:rPr>
        <w:t>营业执照副本、税务登记证、组织机构代码证复印件</w:t>
      </w:r>
      <w:r>
        <w:rPr>
          <w:rFonts w:hint="eastAsia" w:ascii="宋体" w:hAnsi="宋体" w:cs="Arial"/>
          <w:color w:val="auto"/>
          <w:sz w:val="21"/>
          <w:szCs w:val="21"/>
        </w:rPr>
        <w:t>（复印件加盖单位鲜章）</w:t>
      </w:r>
      <w:r>
        <w:rPr>
          <w:rFonts w:ascii="宋体" w:hAnsi="宋体" w:cs="Arial"/>
          <w:color w:val="auto"/>
          <w:sz w:val="21"/>
          <w:szCs w:val="21"/>
        </w:rPr>
        <w:t>；</w:t>
      </w:r>
    </w:p>
    <w:p>
      <w:pPr>
        <w:numPr>
          <w:ilvl w:val="0"/>
          <w:numId w:val="3"/>
        </w:numPr>
        <w:spacing w:line="360" w:lineRule="auto"/>
        <w:ind w:left="780" w:leftChars="0" w:firstLineChars="0"/>
        <w:rPr>
          <w:rFonts w:hint="eastAsia" w:ascii="宋体" w:hAnsi="宋体" w:cs="Arial"/>
          <w:color w:val="auto"/>
          <w:sz w:val="21"/>
          <w:szCs w:val="21"/>
        </w:rPr>
      </w:pPr>
      <w:r>
        <w:rPr>
          <w:rFonts w:hint="eastAsia" w:ascii="宋体" w:hAnsi="宋体" w:cs="Arial"/>
          <w:color w:val="auto"/>
          <w:sz w:val="21"/>
          <w:szCs w:val="21"/>
        </w:rPr>
        <w:t>已办理证照合一的，须附营业执照副本复印件（复印件加盖单位鲜章）；</w:t>
      </w:r>
    </w:p>
    <w:p>
      <w:pPr>
        <w:numPr>
          <w:ilvl w:val="0"/>
          <w:numId w:val="3"/>
        </w:numPr>
        <w:spacing w:line="360" w:lineRule="auto"/>
        <w:ind w:left="780" w:leftChars="0" w:firstLineChars="0"/>
        <w:rPr>
          <w:rFonts w:ascii="宋体" w:hAnsi="宋体"/>
          <w:color w:val="auto"/>
          <w:sz w:val="21"/>
          <w:szCs w:val="21"/>
        </w:rPr>
      </w:pPr>
      <w:r>
        <w:rPr>
          <w:rFonts w:hint="eastAsia" w:ascii="宋体" w:hAnsi="宋体"/>
          <w:color w:val="auto"/>
          <w:sz w:val="21"/>
          <w:szCs w:val="21"/>
        </w:rPr>
        <w:t>其他比选申请人认为应该提供的其他证明材料。</w:t>
      </w:r>
    </w:p>
    <w:p>
      <w:pPr>
        <w:snapToGrid w:val="0"/>
        <w:spacing w:beforeLines="50" w:line="300" w:lineRule="auto"/>
        <w:ind w:left="618" w:hanging="198"/>
        <w:rPr>
          <w:rFonts w:cs="Arial" w:asciiTheme="minorEastAsia" w:hAnsiTheme="minorEastAsia"/>
          <w:sz w:val="24"/>
          <w:highlight w:val="none"/>
        </w:rPr>
      </w:pPr>
    </w:p>
    <w:p>
      <w:pPr>
        <w:snapToGrid w:val="0"/>
        <w:spacing w:beforeLines="50" w:line="300" w:lineRule="auto"/>
        <w:ind w:left="618" w:hanging="198"/>
        <w:rPr>
          <w:rFonts w:cs="Arial" w:asciiTheme="minorEastAsia" w:hAnsiTheme="minorEastAsia"/>
          <w:szCs w:val="21"/>
          <w:highlight w:val="none"/>
        </w:rPr>
      </w:pPr>
    </w:p>
    <w:p>
      <w:pPr>
        <w:snapToGrid w:val="0"/>
        <w:spacing w:line="300" w:lineRule="auto"/>
        <w:ind w:left="618" w:hanging="198"/>
        <w:jc w:val="center"/>
        <w:rPr>
          <w:rFonts w:ascii="宋体" w:hAnsi="宋体" w:cstheme="majorBidi"/>
          <w:b/>
          <w:bCs/>
          <w:sz w:val="32"/>
          <w:szCs w:val="32"/>
          <w:highlight w:val="none"/>
        </w:rPr>
      </w:pPr>
      <w:r>
        <w:rPr>
          <w:rFonts w:ascii="宋体" w:hAnsi="宋体"/>
          <w:highlight w:val="none"/>
        </w:rPr>
        <w:br w:type="page"/>
      </w:r>
    </w:p>
    <w:bookmarkEnd w:id="5"/>
    <w:bookmarkEnd w:id="6"/>
    <w:bookmarkEnd w:id="7"/>
    <w:bookmarkEnd w:id="8"/>
    <w:p>
      <w:pPr>
        <w:pStyle w:val="3"/>
        <w:spacing w:beforeLines="50" w:after="100" w:afterAutospacing="1"/>
        <w:ind w:left="720"/>
        <w:jc w:val="center"/>
        <w:rPr>
          <w:rFonts w:hint="eastAsia" w:ascii="宋体" w:hAnsi="宋体" w:cs="Arial" w:eastAsiaTheme="minorEastAsia"/>
          <w:b/>
          <w:bCs/>
          <w:kern w:val="2"/>
          <w:sz w:val="28"/>
          <w:szCs w:val="28"/>
          <w:highlight w:val="none"/>
          <w:lang w:val="en-US" w:eastAsia="zh-CN" w:bidi="ar-SA"/>
        </w:rPr>
      </w:pPr>
      <w:r>
        <w:rPr>
          <w:rFonts w:hint="eastAsia" w:ascii="宋体" w:hAnsi="宋体" w:cs="Arial" w:eastAsiaTheme="minorEastAsia"/>
          <w:b/>
          <w:bCs/>
          <w:kern w:val="2"/>
          <w:sz w:val="28"/>
          <w:szCs w:val="28"/>
          <w:highlight w:val="none"/>
          <w:lang w:val="en-US" w:eastAsia="zh-CN" w:bidi="ar-SA"/>
        </w:rPr>
        <w:t>五、近三年承接的业绩表</w:t>
      </w:r>
    </w:p>
    <w:p>
      <w:pPr>
        <w:snapToGrid w:val="0"/>
        <w:spacing w:line="300" w:lineRule="auto"/>
        <w:jc w:val="center"/>
        <w:rPr>
          <w:rFonts w:ascii="Arial" w:hAnsi="Arial" w:eastAsia="黑体" w:cs="Arial"/>
          <w:highlight w:val="none"/>
        </w:rPr>
      </w:pPr>
    </w:p>
    <w:tbl>
      <w:tblPr>
        <w:tblStyle w:val="6"/>
        <w:tblW w:w="7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highlight w:val="none"/>
              </w:rPr>
            </w:pPr>
            <w:r>
              <w:rPr>
                <w:rFonts w:hint="eastAsia" w:ascii="Arial" w:hAnsi="Arial" w:cs="Arial"/>
                <w:sz w:val="24"/>
                <w:highlight w:val="none"/>
              </w:rPr>
              <w:t>起迄时间</w:t>
            </w:r>
          </w:p>
        </w:tc>
        <w:tc>
          <w:tcPr>
            <w:tcW w:w="2151" w:type="dxa"/>
            <w:vAlign w:val="center"/>
          </w:tcPr>
          <w:p>
            <w:pPr>
              <w:snapToGrid w:val="0"/>
              <w:spacing w:line="300" w:lineRule="auto"/>
              <w:jc w:val="center"/>
              <w:rPr>
                <w:rFonts w:ascii="Arial" w:hAnsi="Arial" w:cs="Arial"/>
                <w:sz w:val="24"/>
                <w:highlight w:val="none"/>
              </w:rPr>
            </w:pPr>
            <w:r>
              <w:rPr>
                <w:rFonts w:hint="eastAsia" w:ascii="Arial" w:hAnsi="Arial" w:cs="Arial"/>
                <w:sz w:val="24"/>
                <w:highlight w:val="none"/>
              </w:rPr>
              <w:t>项目</w:t>
            </w:r>
            <w:r>
              <w:rPr>
                <w:rFonts w:ascii="Arial" w:hAnsi="Arial" w:cs="Arial"/>
                <w:sz w:val="24"/>
                <w:highlight w:val="none"/>
              </w:rPr>
              <w:t>名称</w:t>
            </w:r>
          </w:p>
        </w:tc>
        <w:tc>
          <w:tcPr>
            <w:tcW w:w="1675"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业主单位</w:t>
            </w:r>
          </w:p>
        </w:tc>
        <w:tc>
          <w:tcPr>
            <w:tcW w:w="1909" w:type="dxa"/>
            <w:vAlign w:val="center"/>
          </w:tcPr>
          <w:p>
            <w:pPr>
              <w:snapToGrid w:val="0"/>
              <w:spacing w:line="300" w:lineRule="auto"/>
              <w:ind w:left="-50"/>
              <w:jc w:val="center"/>
              <w:rPr>
                <w:rFonts w:ascii="Arial" w:hAnsi="Arial" w:cs="Arial"/>
                <w:sz w:val="24"/>
                <w:highlight w:val="none"/>
              </w:rPr>
            </w:pPr>
            <w:r>
              <w:rPr>
                <w:rFonts w:hint="eastAsia" w:ascii="Arial" w:hAnsi="Arial" w:cs="Arial"/>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r>
              <w:rPr>
                <w:rFonts w:ascii="Arial" w:hAnsi="Arial" w:cs="Arial"/>
                <w:sz w:val="24"/>
                <w:highlight w:val="none"/>
              </w:rPr>
              <w:t xml:space="preserve">    </w:t>
            </w: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bl>
    <w:p>
      <w:pPr>
        <w:snapToGrid w:val="0"/>
        <w:spacing w:beforeLines="50" w:line="300" w:lineRule="auto"/>
        <w:ind w:firstLine="420"/>
        <w:rPr>
          <w:rFonts w:ascii="宋体" w:hAnsi="宋体"/>
          <w:sz w:val="24"/>
          <w:highlight w:val="none"/>
        </w:rPr>
        <w:sectPr>
          <w:pgSz w:w="11906" w:h="16838"/>
          <w:pgMar w:top="1440" w:right="1080" w:bottom="1440" w:left="1080" w:header="851" w:footer="992" w:gutter="0"/>
          <w:cols w:space="720" w:num="1"/>
          <w:docGrid w:type="lines" w:linePitch="312" w:charSpace="0"/>
        </w:sectPr>
      </w:pPr>
      <w:r>
        <w:rPr>
          <w:rFonts w:hint="eastAsia" w:ascii="宋体" w:hAnsi="宋体" w:eastAsia="宋体" w:cs="Arial"/>
          <w:sz w:val="24"/>
          <w:highlight w:val="none"/>
        </w:rPr>
        <w:t>注：本表后附</w:t>
      </w:r>
      <w:r>
        <w:rPr>
          <w:rFonts w:hint="eastAsia" w:ascii="宋体" w:hAnsi="宋体" w:eastAsia="宋体" w:cs="Arial"/>
          <w:sz w:val="24"/>
          <w:highlight w:val="none"/>
          <w:lang w:val="en-US" w:eastAsia="zh-CN"/>
        </w:rPr>
        <w:t>水土保持</w:t>
      </w:r>
      <w:r>
        <w:rPr>
          <w:rFonts w:hint="eastAsia" w:ascii="宋体" w:hAnsi="宋体" w:eastAsia="宋体" w:cs="Arial"/>
          <w:sz w:val="24"/>
          <w:highlight w:val="none"/>
        </w:rPr>
        <w:t>咨询委托合同，</w:t>
      </w:r>
      <w:r>
        <w:rPr>
          <w:rFonts w:hint="eastAsia" w:cs="Arial" w:asciiTheme="minorEastAsia" w:hAnsiTheme="minorEastAsia"/>
          <w:sz w:val="24"/>
          <w:highlight w:val="none"/>
        </w:rPr>
        <w:t>复印件均应清晰可辨，并加盖公章。</w:t>
      </w:r>
    </w:p>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F7078"/>
    <w:multiLevelType w:val="singleLevel"/>
    <w:tmpl w:val="26DF7078"/>
    <w:lvl w:ilvl="0" w:tentative="0">
      <w:start w:val="3"/>
      <w:numFmt w:val="chineseCounting"/>
      <w:suff w:val="nothing"/>
      <w:lvlText w:val="%1、"/>
      <w:lvlJc w:val="left"/>
      <w:rPr>
        <w:rFonts w:hint="eastAsia"/>
      </w:rPr>
    </w:lvl>
  </w:abstractNum>
  <w:abstractNum w:abstractNumId="1">
    <w:nsid w:val="51434BF4"/>
    <w:multiLevelType w:val="multilevel"/>
    <w:tmpl w:val="51434BF4"/>
    <w:lvl w:ilvl="0" w:tentative="0">
      <w:start w:val="1"/>
      <w:numFmt w:val="decimal"/>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FEBE68"/>
    <w:multiLevelType w:val="singleLevel"/>
    <w:tmpl w:val="65FEBE68"/>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23C3C"/>
    <w:rsid w:val="006F7BBD"/>
    <w:rsid w:val="01717483"/>
    <w:rsid w:val="03D9595F"/>
    <w:rsid w:val="04D1136A"/>
    <w:rsid w:val="051C12A2"/>
    <w:rsid w:val="052117A5"/>
    <w:rsid w:val="05A728CC"/>
    <w:rsid w:val="06955403"/>
    <w:rsid w:val="06C31CDF"/>
    <w:rsid w:val="086E7058"/>
    <w:rsid w:val="08B25EBD"/>
    <w:rsid w:val="09762D26"/>
    <w:rsid w:val="0A2819C7"/>
    <w:rsid w:val="0B221673"/>
    <w:rsid w:val="0B7246CD"/>
    <w:rsid w:val="0BAF2D3E"/>
    <w:rsid w:val="0C664412"/>
    <w:rsid w:val="0D8B0A01"/>
    <w:rsid w:val="11221FFD"/>
    <w:rsid w:val="119623AF"/>
    <w:rsid w:val="13F8240D"/>
    <w:rsid w:val="149E103F"/>
    <w:rsid w:val="14B478E7"/>
    <w:rsid w:val="14E1702E"/>
    <w:rsid w:val="15406483"/>
    <w:rsid w:val="16174AA0"/>
    <w:rsid w:val="171078F8"/>
    <w:rsid w:val="18115532"/>
    <w:rsid w:val="181256CD"/>
    <w:rsid w:val="18785074"/>
    <w:rsid w:val="199C6892"/>
    <w:rsid w:val="1A440FAA"/>
    <w:rsid w:val="1A8A7381"/>
    <w:rsid w:val="1D90705B"/>
    <w:rsid w:val="1DC05F4B"/>
    <w:rsid w:val="1F334A23"/>
    <w:rsid w:val="1F851F9A"/>
    <w:rsid w:val="247B4ED4"/>
    <w:rsid w:val="25916E4D"/>
    <w:rsid w:val="26801367"/>
    <w:rsid w:val="2796288E"/>
    <w:rsid w:val="27BC1A76"/>
    <w:rsid w:val="27F876C9"/>
    <w:rsid w:val="28A71CEF"/>
    <w:rsid w:val="28D37BD5"/>
    <w:rsid w:val="29624F3F"/>
    <w:rsid w:val="29A035B4"/>
    <w:rsid w:val="2B857BBA"/>
    <w:rsid w:val="2D3A3147"/>
    <w:rsid w:val="2E485B9F"/>
    <w:rsid w:val="2EE5454A"/>
    <w:rsid w:val="2F3B47B7"/>
    <w:rsid w:val="2FA0337A"/>
    <w:rsid w:val="3047558E"/>
    <w:rsid w:val="333402D3"/>
    <w:rsid w:val="33822C52"/>
    <w:rsid w:val="345A34C3"/>
    <w:rsid w:val="35E03A86"/>
    <w:rsid w:val="35E80BFD"/>
    <w:rsid w:val="365E1B3B"/>
    <w:rsid w:val="36FB6F48"/>
    <w:rsid w:val="39906B8A"/>
    <w:rsid w:val="39AC47DA"/>
    <w:rsid w:val="3A122A58"/>
    <w:rsid w:val="3B694058"/>
    <w:rsid w:val="3BF56516"/>
    <w:rsid w:val="3C057AD3"/>
    <w:rsid w:val="3C0C2C75"/>
    <w:rsid w:val="3C273C88"/>
    <w:rsid w:val="3D0E60DA"/>
    <w:rsid w:val="3D1D3831"/>
    <w:rsid w:val="3FC05503"/>
    <w:rsid w:val="3FF47046"/>
    <w:rsid w:val="42A644FA"/>
    <w:rsid w:val="445F574C"/>
    <w:rsid w:val="45172A07"/>
    <w:rsid w:val="468B0631"/>
    <w:rsid w:val="47785F30"/>
    <w:rsid w:val="479A4947"/>
    <w:rsid w:val="48C84FF8"/>
    <w:rsid w:val="49186D08"/>
    <w:rsid w:val="49BE24D0"/>
    <w:rsid w:val="4A013926"/>
    <w:rsid w:val="4A904E92"/>
    <w:rsid w:val="4BED094D"/>
    <w:rsid w:val="50071AC8"/>
    <w:rsid w:val="517D50D1"/>
    <w:rsid w:val="52796E71"/>
    <w:rsid w:val="52947B6C"/>
    <w:rsid w:val="537C685A"/>
    <w:rsid w:val="53A942D7"/>
    <w:rsid w:val="53F62F83"/>
    <w:rsid w:val="56851AC2"/>
    <w:rsid w:val="569909E6"/>
    <w:rsid w:val="57C409A1"/>
    <w:rsid w:val="57FD0490"/>
    <w:rsid w:val="581A749B"/>
    <w:rsid w:val="5B9C477F"/>
    <w:rsid w:val="5C925CE0"/>
    <w:rsid w:val="5CA400AC"/>
    <w:rsid w:val="5CE800A7"/>
    <w:rsid w:val="5D2F5AA8"/>
    <w:rsid w:val="5E1D70FC"/>
    <w:rsid w:val="5E9E2E5B"/>
    <w:rsid w:val="5FC968BF"/>
    <w:rsid w:val="622F7773"/>
    <w:rsid w:val="62997721"/>
    <w:rsid w:val="63B436D3"/>
    <w:rsid w:val="63C07C8D"/>
    <w:rsid w:val="64DE08AA"/>
    <w:rsid w:val="652E03A0"/>
    <w:rsid w:val="66FF4769"/>
    <w:rsid w:val="67610758"/>
    <w:rsid w:val="67CE5079"/>
    <w:rsid w:val="6813522D"/>
    <w:rsid w:val="69AD3EC9"/>
    <w:rsid w:val="69F454C0"/>
    <w:rsid w:val="6A4579A8"/>
    <w:rsid w:val="6AB43E50"/>
    <w:rsid w:val="6B6457A6"/>
    <w:rsid w:val="6BA8729D"/>
    <w:rsid w:val="6BE8084F"/>
    <w:rsid w:val="6CB10E2D"/>
    <w:rsid w:val="6D580C15"/>
    <w:rsid w:val="6D9E6B0A"/>
    <w:rsid w:val="6FDE63BC"/>
    <w:rsid w:val="70D12786"/>
    <w:rsid w:val="717D5766"/>
    <w:rsid w:val="727A398A"/>
    <w:rsid w:val="73E23C3C"/>
    <w:rsid w:val="745E1BBF"/>
    <w:rsid w:val="793943CD"/>
    <w:rsid w:val="79642527"/>
    <w:rsid w:val="79CC5471"/>
    <w:rsid w:val="7A535738"/>
    <w:rsid w:val="7AB8219B"/>
    <w:rsid w:val="7B034A5B"/>
    <w:rsid w:val="7B1D5408"/>
    <w:rsid w:val="7B663EBB"/>
    <w:rsid w:val="7BBE4B32"/>
    <w:rsid w:val="7CC573F6"/>
    <w:rsid w:val="7D22042C"/>
    <w:rsid w:val="7EE76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2202</Words>
  <Characters>2303</Characters>
  <Lines>0</Lines>
  <Paragraphs>0</Paragraphs>
  <TotalTime>33</TotalTime>
  <ScaleCrop>false</ScaleCrop>
  <LinksUpToDate>false</LinksUpToDate>
  <CharactersWithSpaces>2897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2021-09-22T06:23:00Z</dcterms:created>
  <dc:creator>L.d</dc:creator>
  <cp:lastModifiedBy>WPS_1216747079</cp:lastModifiedBy>
  <cp:lastPrinted>2021-11-30T01:24:00Z</cp:lastPrinted>
  <dcterms:modified xsi:type="dcterms:W3CDTF">2021-12-06T02:41:04Z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0D337AB537B045B4AB9214DE83BA4313</vt:lpwstr>
  </property>
</Properties>
</file>